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3EF0" w:rsidRPr="00F37B30" w:rsidRDefault="00F70301" w:rsidP="00936BD0">
      <w:pPr>
        <w:mirrorIndents/>
        <w:jc w:val="center"/>
        <w:rPr>
          <w:sz w:val="26"/>
          <w:szCs w:val="26"/>
        </w:rPr>
      </w:pPr>
      <w:bookmarkStart w:id="0" w:name="_GoBack"/>
      <w:bookmarkEnd w:id="0"/>
      <w:r w:rsidRPr="00F37B30">
        <w:rPr>
          <w:rFonts w:hint="eastAsia"/>
          <w:sz w:val="26"/>
          <w:szCs w:val="26"/>
        </w:rPr>
        <w:t>平成</w:t>
      </w:r>
      <w:r w:rsidRPr="00F37B30">
        <w:rPr>
          <w:rFonts w:hint="eastAsia"/>
          <w:sz w:val="26"/>
          <w:szCs w:val="26"/>
        </w:rPr>
        <w:t>26</w:t>
      </w:r>
      <w:r w:rsidRPr="00F37B30">
        <w:rPr>
          <w:rFonts w:hint="eastAsia"/>
          <w:sz w:val="26"/>
          <w:szCs w:val="26"/>
        </w:rPr>
        <w:t>年度</w:t>
      </w:r>
      <w:r w:rsidR="009764CC">
        <w:rPr>
          <w:rFonts w:hint="eastAsia"/>
          <w:sz w:val="26"/>
          <w:szCs w:val="26"/>
        </w:rPr>
        <w:t xml:space="preserve">　</w:t>
      </w:r>
      <w:r w:rsidRPr="00F37B30">
        <w:rPr>
          <w:rFonts w:hint="eastAsia"/>
          <w:sz w:val="26"/>
          <w:szCs w:val="26"/>
        </w:rPr>
        <w:t>津山市国民健康保険保健事業実施計画</w:t>
      </w:r>
    </w:p>
    <w:p w:rsidR="00B915CD" w:rsidRDefault="00B915CD"/>
    <w:p w:rsidR="00F70301" w:rsidRDefault="00CC0E68" w:rsidP="00CC0E68">
      <w:r>
        <w:rPr>
          <w:rFonts w:hint="eastAsia"/>
        </w:rPr>
        <w:t xml:space="preserve">１　</w:t>
      </w:r>
      <w:r w:rsidR="00F70301">
        <w:rPr>
          <w:rFonts w:hint="eastAsia"/>
        </w:rPr>
        <w:t>目</w:t>
      </w:r>
      <w:r>
        <w:rPr>
          <w:rFonts w:hint="eastAsia"/>
        </w:rPr>
        <w:t xml:space="preserve">　</w:t>
      </w:r>
      <w:r w:rsidR="00F70301">
        <w:rPr>
          <w:rFonts w:hint="eastAsia"/>
        </w:rPr>
        <w:t>的</w:t>
      </w:r>
    </w:p>
    <w:p w:rsidR="00F70301" w:rsidRDefault="00F70301" w:rsidP="00CC0E68">
      <w:pPr>
        <w:ind w:leftChars="150" w:left="364" w:firstLineChars="100" w:firstLine="243"/>
      </w:pPr>
      <w:r>
        <w:rPr>
          <w:rFonts w:hint="eastAsia"/>
        </w:rPr>
        <w:t>国民健康保険</w:t>
      </w:r>
      <w:r w:rsidR="00364E14">
        <w:rPr>
          <w:rFonts w:hint="eastAsia"/>
        </w:rPr>
        <w:t>法（昭和</w:t>
      </w:r>
      <w:r w:rsidR="00364E14">
        <w:rPr>
          <w:rFonts w:hint="eastAsia"/>
        </w:rPr>
        <w:t>33</w:t>
      </w:r>
      <w:r w:rsidR="00364E14">
        <w:rPr>
          <w:rFonts w:hint="eastAsia"/>
        </w:rPr>
        <w:t>年法律第</w:t>
      </w:r>
      <w:r w:rsidR="00364E14">
        <w:rPr>
          <w:rFonts w:hint="eastAsia"/>
        </w:rPr>
        <w:t>192</w:t>
      </w:r>
      <w:r w:rsidR="00364E14">
        <w:rPr>
          <w:rFonts w:hint="eastAsia"/>
        </w:rPr>
        <w:t>号）第</w:t>
      </w:r>
      <w:r w:rsidR="00364E14">
        <w:rPr>
          <w:rFonts w:hint="eastAsia"/>
        </w:rPr>
        <w:t>82</w:t>
      </w:r>
      <w:r w:rsidR="00364E14">
        <w:rPr>
          <w:rFonts w:hint="eastAsia"/>
        </w:rPr>
        <w:t>条第</w:t>
      </w:r>
      <w:r w:rsidR="00364E14">
        <w:rPr>
          <w:rFonts w:hint="eastAsia"/>
        </w:rPr>
        <w:t>1</w:t>
      </w:r>
      <w:r w:rsidR="00364E14">
        <w:rPr>
          <w:rFonts w:hint="eastAsia"/>
        </w:rPr>
        <w:t>項及び「国民健康保険法に基づく保健事業の実施等に関する指針」（平成</w:t>
      </w:r>
      <w:r w:rsidR="00364E14">
        <w:rPr>
          <w:rFonts w:hint="eastAsia"/>
        </w:rPr>
        <w:t>16</w:t>
      </w:r>
      <w:r w:rsidR="00364E14">
        <w:rPr>
          <w:rFonts w:hint="eastAsia"/>
        </w:rPr>
        <w:t>年厚生労働省告示第</w:t>
      </w:r>
      <w:r w:rsidR="00364E14">
        <w:rPr>
          <w:rFonts w:hint="eastAsia"/>
        </w:rPr>
        <w:t>307</w:t>
      </w:r>
      <w:r w:rsidR="00364E14">
        <w:rPr>
          <w:rFonts w:hint="eastAsia"/>
        </w:rPr>
        <w:t>号）第四の六第</w:t>
      </w:r>
      <w:r w:rsidR="00364E14">
        <w:rPr>
          <w:rFonts w:hint="eastAsia"/>
        </w:rPr>
        <w:t>1</w:t>
      </w:r>
      <w:r w:rsidR="00364E14">
        <w:rPr>
          <w:rFonts w:hint="eastAsia"/>
        </w:rPr>
        <w:t>項の規定に基づき、津山市国民健康保険の被保険者の健康</w:t>
      </w:r>
      <w:r w:rsidR="00CC0E68">
        <w:rPr>
          <w:rFonts w:hint="eastAsia"/>
        </w:rPr>
        <w:t>の保持増進を図り、個々の被保険者の特性を踏まえた保健事業を</w:t>
      </w:r>
      <w:r w:rsidR="00364E14">
        <w:rPr>
          <w:rFonts w:hint="eastAsia"/>
        </w:rPr>
        <w:t>推進するため、以下のとおり事業を実施する。</w:t>
      </w:r>
    </w:p>
    <w:p w:rsidR="005C3FE9" w:rsidRPr="00CC0E68" w:rsidRDefault="005C3FE9">
      <w:pPr>
        <w:rPr>
          <w:szCs w:val="21"/>
        </w:rPr>
      </w:pPr>
    </w:p>
    <w:p w:rsidR="00364E14" w:rsidRDefault="006F30AE">
      <w:r>
        <w:rPr>
          <w:rFonts w:hint="eastAsia"/>
        </w:rPr>
        <w:t>２</w:t>
      </w:r>
      <w:r w:rsidR="00CC0E68">
        <w:rPr>
          <w:rFonts w:hint="eastAsia"/>
        </w:rPr>
        <w:t xml:space="preserve">　</w:t>
      </w:r>
      <w:r w:rsidR="00364E14">
        <w:rPr>
          <w:rFonts w:hint="eastAsia"/>
        </w:rPr>
        <w:t>基本方針</w:t>
      </w:r>
    </w:p>
    <w:p w:rsidR="00364E14" w:rsidRDefault="00364E14" w:rsidP="00CC0E68">
      <w:pPr>
        <w:ind w:firstLineChars="100" w:firstLine="243"/>
      </w:pPr>
      <w:r>
        <w:rPr>
          <w:rFonts w:hint="eastAsia"/>
        </w:rPr>
        <w:t>（１）特定健康診査・特定保健指導の推進</w:t>
      </w:r>
    </w:p>
    <w:p w:rsidR="00364E14" w:rsidRDefault="00364E14" w:rsidP="00CC0E68">
      <w:pPr>
        <w:ind w:leftChars="300" w:left="729" w:firstLineChars="100" w:firstLine="243"/>
      </w:pPr>
      <w:r>
        <w:rPr>
          <w:rFonts w:hint="eastAsia"/>
        </w:rPr>
        <w:t>生活習慣病の早期発見と予防を図るため、「第二期　津山市</w:t>
      </w:r>
      <w:r w:rsidR="0071767C">
        <w:rPr>
          <w:rFonts w:hint="eastAsia"/>
        </w:rPr>
        <w:t>国民健康保険特定健康診査等実施計画</w:t>
      </w:r>
      <w:r>
        <w:rPr>
          <w:rFonts w:hint="eastAsia"/>
        </w:rPr>
        <w:t>」</w:t>
      </w:r>
      <w:r w:rsidR="0071767C">
        <w:rPr>
          <w:rFonts w:hint="eastAsia"/>
        </w:rPr>
        <w:t>に基づき、内臓脂肪型肥満に着目した特定健康診査・特定保健指導を実施する。</w:t>
      </w:r>
    </w:p>
    <w:p w:rsidR="0071767C" w:rsidRDefault="0071767C" w:rsidP="00CC0E68">
      <w:pPr>
        <w:ind w:leftChars="300" w:left="729" w:firstLineChars="100" w:firstLine="243"/>
      </w:pPr>
      <w:r>
        <w:rPr>
          <w:rFonts w:hint="eastAsia"/>
        </w:rPr>
        <w:t>実施に当たっては、被保険者の状況に応じた受診環境及び指導体制の整備に努めるものとする。</w:t>
      </w:r>
    </w:p>
    <w:p w:rsidR="0071767C" w:rsidRDefault="0071767C" w:rsidP="00CC0E68">
      <w:pPr>
        <w:ind w:firstLineChars="100" w:firstLine="243"/>
      </w:pPr>
      <w:r>
        <w:rPr>
          <w:rFonts w:hint="eastAsia"/>
        </w:rPr>
        <w:t>（２）疾病予防事業・普及啓発事業の推進</w:t>
      </w:r>
    </w:p>
    <w:p w:rsidR="0071767C" w:rsidRDefault="0071767C" w:rsidP="00CC0E68">
      <w:pPr>
        <w:tabs>
          <w:tab w:val="left" w:pos="284"/>
        </w:tabs>
        <w:ind w:leftChars="300" w:left="729" w:firstLineChars="100" w:firstLine="243"/>
      </w:pPr>
      <w:r>
        <w:rPr>
          <w:rFonts w:hint="eastAsia"/>
        </w:rPr>
        <w:t>被保険者の健康増進、疾病予防を図るとともに、医療費の適正化に資することを目的に、疾病を予防するための事業及び医療・保健に関する普及啓発事業を実施する。</w:t>
      </w:r>
    </w:p>
    <w:p w:rsidR="0071767C" w:rsidRDefault="0071767C" w:rsidP="00CC0E68">
      <w:pPr>
        <w:ind w:firstLineChars="100" w:firstLine="243"/>
      </w:pPr>
      <w:r>
        <w:rPr>
          <w:rFonts w:hint="eastAsia"/>
        </w:rPr>
        <w:t>（３）在宅医療等推進支援事業の実施</w:t>
      </w:r>
    </w:p>
    <w:p w:rsidR="0071767C" w:rsidRDefault="00CC0E68" w:rsidP="00CC0E68">
      <w:pPr>
        <w:ind w:leftChars="300" w:left="729" w:firstLineChars="100" w:firstLine="243"/>
      </w:pPr>
      <w:r>
        <w:rPr>
          <w:rFonts w:hint="eastAsia"/>
        </w:rPr>
        <w:t>レセプト等からの重複・頻回</w:t>
      </w:r>
      <w:r w:rsidR="0071767C">
        <w:rPr>
          <w:rFonts w:hint="eastAsia"/>
        </w:rPr>
        <w:t>受診者情報を基に嘱託保健師が家庭を訪問し、被保険者の状況に応じた保健指導、助言を実施することにより、健康保持と医療費の適正化を図る。</w:t>
      </w:r>
    </w:p>
    <w:p w:rsidR="00800518" w:rsidRDefault="00800518" w:rsidP="00CC0E68">
      <w:pPr>
        <w:ind w:firstLineChars="100" w:firstLine="243"/>
      </w:pPr>
      <w:r>
        <w:rPr>
          <w:rFonts w:hint="eastAsia"/>
        </w:rPr>
        <w:t>（４）健康管理・健康づくり事業への支援</w:t>
      </w:r>
    </w:p>
    <w:p w:rsidR="00800518" w:rsidRDefault="00800518" w:rsidP="00CC0E68">
      <w:pPr>
        <w:ind w:leftChars="300" w:left="729" w:firstLineChars="100" w:firstLine="243"/>
      </w:pPr>
      <w:r>
        <w:rPr>
          <w:rFonts w:hint="eastAsia"/>
        </w:rPr>
        <w:t>庁内関係部署が実施する健康保持に関する事業を支援するために、実施に要する経費について国保加入者割合分を負担する。</w:t>
      </w:r>
    </w:p>
    <w:p w:rsidR="00993AF3" w:rsidRDefault="00993AF3" w:rsidP="00CC0E68">
      <w:pPr>
        <w:ind w:firstLineChars="100" w:firstLine="243"/>
      </w:pPr>
      <w:r>
        <w:rPr>
          <w:rFonts w:hint="eastAsia"/>
        </w:rPr>
        <w:t>（５）生活習慣病の予防及び改善対策</w:t>
      </w:r>
    </w:p>
    <w:p w:rsidR="00CC0E68" w:rsidRDefault="00993AF3" w:rsidP="00CC0E68">
      <w:pPr>
        <w:ind w:leftChars="300" w:left="729" w:firstLineChars="100" w:firstLine="243"/>
      </w:pPr>
      <w:r>
        <w:rPr>
          <w:rFonts w:hint="eastAsia"/>
        </w:rPr>
        <w:t>保健指導対象者の利用率が低迷してきていることから、対象者を始め他の被保険者にも効果を広めていくためのセミナーを開催する。</w:t>
      </w:r>
    </w:p>
    <w:p w:rsidR="00800518" w:rsidRDefault="00B915CD" w:rsidP="00CC0E68">
      <w:pPr>
        <w:ind w:firstLineChars="100" w:firstLine="243"/>
      </w:pPr>
      <w:r>
        <w:rPr>
          <w:rFonts w:hint="eastAsia"/>
        </w:rPr>
        <w:t>（６</w:t>
      </w:r>
      <w:r w:rsidR="00800518">
        <w:rPr>
          <w:rFonts w:hint="eastAsia"/>
        </w:rPr>
        <w:t>）関係機関等との連携</w:t>
      </w:r>
    </w:p>
    <w:p w:rsidR="00800518" w:rsidRDefault="00800518" w:rsidP="00CC0E68">
      <w:pPr>
        <w:tabs>
          <w:tab w:val="left" w:pos="142"/>
          <w:tab w:val="left" w:pos="284"/>
        </w:tabs>
        <w:ind w:leftChars="300" w:left="729" w:firstLineChars="100" w:firstLine="243"/>
      </w:pPr>
      <w:r>
        <w:rPr>
          <w:rFonts w:hint="eastAsia"/>
        </w:rPr>
        <w:t>関係機関・団体及び庁内関係部署との連携を密にし、円滑で効果的に保健事業を実施する。</w:t>
      </w:r>
    </w:p>
    <w:p w:rsidR="00B915CD" w:rsidRDefault="00B915CD"/>
    <w:p w:rsidR="00CC0E68" w:rsidRDefault="00800518" w:rsidP="00CC0E68">
      <w:r>
        <w:rPr>
          <w:rFonts w:hint="eastAsia"/>
        </w:rPr>
        <w:t>３　事業計画</w:t>
      </w:r>
    </w:p>
    <w:p w:rsidR="00800518" w:rsidRDefault="00800518" w:rsidP="00CC0E68">
      <w:pPr>
        <w:ind w:firstLineChars="100" w:firstLine="243"/>
      </w:pPr>
      <w:r>
        <w:rPr>
          <w:rFonts w:hint="eastAsia"/>
        </w:rPr>
        <w:t>（１）特定健康診査・特定保健指導</w:t>
      </w:r>
    </w:p>
    <w:p w:rsidR="00800518" w:rsidRDefault="00800518" w:rsidP="00CC0E68">
      <w:pPr>
        <w:ind w:leftChars="300" w:left="729" w:firstLineChars="100" w:firstLine="243"/>
      </w:pPr>
      <w:r>
        <w:rPr>
          <w:rFonts w:hint="eastAsia"/>
        </w:rPr>
        <w:t>40</w:t>
      </w:r>
      <w:r>
        <w:rPr>
          <w:rFonts w:hint="eastAsia"/>
        </w:rPr>
        <w:t>歳以上の被保険者を対象として、内臓脂肪型肥満に着目した健康診</w:t>
      </w:r>
      <w:r>
        <w:rPr>
          <w:rFonts w:hint="eastAsia"/>
        </w:rPr>
        <w:lastRenderedPageBreak/>
        <w:t>査を実施するとともに、健診結果に応じた保健指導を実施する。</w:t>
      </w:r>
    </w:p>
    <w:p w:rsidR="001D4EA7" w:rsidRDefault="001D4EA7" w:rsidP="000158E7">
      <w:pPr>
        <w:ind w:firstLineChars="200" w:firstLine="486"/>
      </w:pPr>
      <w:r>
        <w:rPr>
          <w:rFonts w:hint="eastAsia"/>
        </w:rPr>
        <w:t>●特定健康診査</w:t>
      </w:r>
    </w:p>
    <w:p w:rsidR="001D4EA7" w:rsidRDefault="001D4EA7" w:rsidP="000158E7">
      <w:pPr>
        <w:ind w:firstLineChars="300" w:firstLine="729"/>
      </w:pPr>
      <w:r>
        <w:rPr>
          <w:rFonts w:hint="eastAsia"/>
        </w:rPr>
        <w:t>・実施時期　平成</w:t>
      </w:r>
      <w:r>
        <w:rPr>
          <w:rFonts w:hint="eastAsia"/>
        </w:rPr>
        <w:t>26</w:t>
      </w:r>
      <w:r>
        <w:rPr>
          <w:rFonts w:hint="eastAsia"/>
        </w:rPr>
        <w:t>年</w:t>
      </w:r>
      <w:r>
        <w:rPr>
          <w:rFonts w:hint="eastAsia"/>
        </w:rPr>
        <w:t>6</w:t>
      </w:r>
      <w:r>
        <w:rPr>
          <w:rFonts w:hint="eastAsia"/>
        </w:rPr>
        <w:t>月～平成</w:t>
      </w:r>
      <w:r>
        <w:rPr>
          <w:rFonts w:hint="eastAsia"/>
        </w:rPr>
        <w:t>27</w:t>
      </w:r>
      <w:r>
        <w:rPr>
          <w:rFonts w:hint="eastAsia"/>
        </w:rPr>
        <w:t>年</w:t>
      </w:r>
      <w:r>
        <w:rPr>
          <w:rFonts w:hint="eastAsia"/>
        </w:rPr>
        <w:t>2</w:t>
      </w:r>
      <w:r>
        <w:rPr>
          <w:rFonts w:hint="eastAsia"/>
        </w:rPr>
        <w:t>月</w:t>
      </w:r>
    </w:p>
    <w:p w:rsidR="001D4EA7" w:rsidRDefault="001D4EA7" w:rsidP="000158E7">
      <w:pPr>
        <w:ind w:firstLineChars="300" w:firstLine="729"/>
      </w:pPr>
      <w:r>
        <w:rPr>
          <w:rFonts w:hint="eastAsia"/>
        </w:rPr>
        <w:t>・実施場所　津山市すこやか・こどもセンター・各支所</w:t>
      </w:r>
    </w:p>
    <w:p w:rsidR="001D4EA7" w:rsidRDefault="001D4EA7" w:rsidP="000158E7">
      <w:pPr>
        <w:ind w:firstLineChars="200" w:firstLine="486"/>
      </w:pPr>
      <w:r>
        <w:rPr>
          <w:rFonts w:hint="eastAsia"/>
        </w:rPr>
        <w:t xml:space="preserve">　　　　　</w:t>
      </w:r>
      <w:r w:rsidR="00050C4B">
        <w:rPr>
          <w:rFonts w:hint="eastAsia"/>
        </w:rPr>
        <w:t xml:space="preserve">　</w:t>
      </w:r>
      <w:r>
        <w:rPr>
          <w:rFonts w:hint="eastAsia"/>
        </w:rPr>
        <w:t xml:space="preserve">　市内医療機関</w:t>
      </w:r>
    </w:p>
    <w:p w:rsidR="001D4EA7" w:rsidRDefault="001D4EA7" w:rsidP="000158E7">
      <w:pPr>
        <w:ind w:firstLineChars="300" w:firstLine="729"/>
      </w:pPr>
      <w:r>
        <w:rPr>
          <w:rFonts w:hint="eastAsia"/>
        </w:rPr>
        <w:t>・実施方法　集団健診・医療機関個別健診</w:t>
      </w:r>
    </w:p>
    <w:p w:rsidR="001D4EA7" w:rsidRDefault="00050C4B" w:rsidP="000158E7">
      <w:pPr>
        <w:ind w:firstLineChars="300" w:firstLine="729"/>
      </w:pPr>
      <w:r>
        <w:rPr>
          <w:rFonts w:hint="eastAsia"/>
        </w:rPr>
        <w:t xml:space="preserve">・負担金　　</w:t>
      </w:r>
      <w:r w:rsidR="001D4EA7">
        <w:rPr>
          <w:rFonts w:hint="eastAsia"/>
        </w:rPr>
        <w:t>40</w:t>
      </w:r>
      <w:r w:rsidR="001D4EA7">
        <w:rPr>
          <w:rFonts w:hint="eastAsia"/>
        </w:rPr>
        <w:t>～</w:t>
      </w:r>
      <w:r w:rsidR="001D4EA7">
        <w:rPr>
          <w:rFonts w:hint="eastAsia"/>
        </w:rPr>
        <w:t>69</w:t>
      </w:r>
      <w:r w:rsidR="001D4EA7">
        <w:rPr>
          <w:rFonts w:hint="eastAsia"/>
        </w:rPr>
        <w:t xml:space="preserve">歳　　個別　</w:t>
      </w:r>
      <w:r w:rsidR="001D4EA7">
        <w:rPr>
          <w:rFonts w:hint="eastAsia"/>
        </w:rPr>
        <w:t>2,000</w:t>
      </w:r>
      <w:r w:rsidR="001D4EA7">
        <w:rPr>
          <w:rFonts w:hint="eastAsia"/>
        </w:rPr>
        <w:t>円</w:t>
      </w:r>
    </w:p>
    <w:p w:rsidR="001D4EA7" w:rsidRDefault="001D4EA7" w:rsidP="000158E7">
      <w:pPr>
        <w:ind w:firstLineChars="100" w:firstLine="243"/>
      </w:pPr>
      <w:r>
        <w:rPr>
          <w:rFonts w:hint="eastAsia"/>
        </w:rPr>
        <w:t xml:space="preserve">　</w:t>
      </w:r>
      <w:r w:rsidR="00050C4B">
        <w:rPr>
          <w:rFonts w:hint="eastAsia"/>
        </w:rPr>
        <w:t xml:space="preserve">　</w:t>
      </w:r>
      <w:r>
        <w:rPr>
          <w:rFonts w:hint="eastAsia"/>
        </w:rPr>
        <w:t xml:space="preserve">　　　　　　</w:t>
      </w:r>
      <w:r w:rsidR="00050C4B">
        <w:rPr>
          <w:rFonts w:hint="eastAsia"/>
        </w:rPr>
        <w:t xml:space="preserve">　　</w:t>
      </w:r>
      <w:r w:rsidR="008D4404">
        <w:rPr>
          <w:rFonts w:hint="eastAsia"/>
        </w:rPr>
        <w:t xml:space="preserve"> </w:t>
      </w:r>
      <w:r>
        <w:rPr>
          <w:rFonts w:hint="eastAsia"/>
        </w:rPr>
        <w:t xml:space="preserve">　　　　集団　</w:t>
      </w:r>
      <w:r>
        <w:rPr>
          <w:rFonts w:hint="eastAsia"/>
        </w:rPr>
        <w:t>1,000</w:t>
      </w:r>
      <w:r>
        <w:rPr>
          <w:rFonts w:hint="eastAsia"/>
        </w:rPr>
        <w:t>円</w:t>
      </w:r>
    </w:p>
    <w:p w:rsidR="008D4404" w:rsidRDefault="001D4EA7" w:rsidP="008D4404">
      <w:pPr>
        <w:ind w:firstLineChars="100" w:firstLine="243"/>
      </w:pPr>
      <w:r>
        <w:rPr>
          <w:rFonts w:hint="eastAsia"/>
        </w:rPr>
        <w:t xml:space="preserve">　</w:t>
      </w:r>
      <w:r w:rsidR="00050C4B">
        <w:rPr>
          <w:rFonts w:hint="eastAsia"/>
        </w:rPr>
        <w:t xml:space="preserve">　　　　　　　</w:t>
      </w:r>
      <w:r>
        <w:rPr>
          <w:rFonts w:hint="eastAsia"/>
        </w:rPr>
        <w:t>70</w:t>
      </w:r>
      <w:r>
        <w:rPr>
          <w:rFonts w:hint="eastAsia"/>
        </w:rPr>
        <w:t>～</w:t>
      </w:r>
      <w:r>
        <w:rPr>
          <w:rFonts w:hint="eastAsia"/>
        </w:rPr>
        <w:t>74</w:t>
      </w:r>
      <w:r>
        <w:rPr>
          <w:rFonts w:hint="eastAsia"/>
        </w:rPr>
        <w:t xml:space="preserve">歳　</w:t>
      </w:r>
      <w:r w:rsidR="00993AF3">
        <w:rPr>
          <w:rFonts w:hint="eastAsia"/>
        </w:rPr>
        <w:t xml:space="preserve">　</w:t>
      </w:r>
      <w:r>
        <w:rPr>
          <w:rFonts w:hint="eastAsia"/>
        </w:rPr>
        <w:t xml:space="preserve">個別　</w:t>
      </w:r>
      <w:r>
        <w:rPr>
          <w:rFonts w:hint="eastAsia"/>
        </w:rPr>
        <w:t>1,000</w:t>
      </w:r>
      <w:r>
        <w:rPr>
          <w:rFonts w:hint="eastAsia"/>
        </w:rPr>
        <w:t>円</w:t>
      </w:r>
    </w:p>
    <w:p w:rsidR="001D4EA7" w:rsidRDefault="001D4EA7" w:rsidP="008D4404">
      <w:pPr>
        <w:ind w:firstLineChars="1600" w:firstLine="3888"/>
      </w:pPr>
      <w:r>
        <w:rPr>
          <w:rFonts w:hint="eastAsia"/>
        </w:rPr>
        <w:t>集団</w:t>
      </w:r>
      <w:r w:rsidR="008D4404">
        <w:rPr>
          <w:rFonts w:hint="eastAsia"/>
        </w:rPr>
        <w:t xml:space="preserve"> </w:t>
      </w:r>
      <w:r w:rsidR="00050C4B">
        <w:rPr>
          <w:rFonts w:hint="eastAsia"/>
        </w:rPr>
        <w:t xml:space="preserve">　</w:t>
      </w:r>
      <w:r>
        <w:rPr>
          <w:rFonts w:hint="eastAsia"/>
        </w:rPr>
        <w:t>500</w:t>
      </w:r>
      <w:r>
        <w:rPr>
          <w:rFonts w:hint="eastAsia"/>
        </w:rPr>
        <w:t>円</w:t>
      </w:r>
    </w:p>
    <w:p w:rsidR="001D4EA7" w:rsidRDefault="00EF10DE" w:rsidP="000158E7">
      <w:pPr>
        <w:ind w:firstLineChars="200" w:firstLine="486"/>
      </w:pPr>
      <w:r>
        <w:rPr>
          <w:rFonts w:hint="eastAsia"/>
        </w:rPr>
        <w:t>●</w:t>
      </w:r>
      <w:r w:rsidR="001D4EA7">
        <w:rPr>
          <w:rFonts w:hint="eastAsia"/>
        </w:rPr>
        <w:t>特定保健指導</w:t>
      </w:r>
    </w:p>
    <w:p w:rsidR="001D4EA7" w:rsidRDefault="001D4EA7" w:rsidP="000158E7">
      <w:pPr>
        <w:ind w:firstLineChars="300" w:firstLine="729"/>
      </w:pPr>
      <w:r>
        <w:rPr>
          <w:rFonts w:hint="eastAsia"/>
        </w:rPr>
        <w:t>・実施時期　特定健康診査受診後　平成</w:t>
      </w:r>
      <w:r>
        <w:rPr>
          <w:rFonts w:hint="eastAsia"/>
        </w:rPr>
        <w:t>27</w:t>
      </w:r>
      <w:r>
        <w:rPr>
          <w:rFonts w:hint="eastAsia"/>
        </w:rPr>
        <w:t>年</w:t>
      </w:r>
      <w:r>
        <w:rPr>
          <w:rFonts w:hint="eastAsia"/>
        </w:rPr>
        <w:t>3</w:t>
      </w:r>
      <w:r>
        <w:rPr>
          <w:rFonts w:hint="eastAsia"/>
        </w:rPr>
        <w:t>月末日まで</w:t>
      </w:r>
    </w:p>
    <w:p w:rsidR="001D4EA7" w:rsidRDefault="001D4EA7" w:rsidP="000158E7">
      <w:pPr>
        <w:ind w:firstLineChars="300" w:firstLine="729"/>
      </w:pPr>
      <w:r>
        <w:rPr>
          <w:rFonts w:hint="eastAsia"/>
        </w:rPr>
        <w:t>・実施場所　津山すこやか・こどもセンター・支所</w:t>
      </w:r>
    </w:p>
    <w:p w:rsidR="001D4EA7" w:rsidRDefault="001D4EA7">
      <w:r>
        <w:rPr>
          <w:rFonts w:hint="eastAsia"/>
        </w:rPr>
        <w:t xml:space="preserve">　</w:t>
      </w:r>
      <w:r w:rsidR="00050C4B">
        <w:rPr>
          <w:rFonts w:hint="eastAsia"/>
        </w:rPr>
        <w:t xml:space="preserve">　　</w:t>
      </w:r>
      <w:r>
        <w:rPr>
          <w:rFonts w:hint="eastAsia"/>
        </w:rPr>
        <w:t xml:space="preserve">　　</w:t>
      </w:r>
      <w:r w:rsidR="000158E7">
        <w:rPr>
          <w:rFonts w:hint="eastAsia"/>
        </w:rPr>
        <w:t xml:space="preserve">　</w:t>
      </w:r>
      <w:r>
        <w:rPr>
          <w:rFonts w:hint="eastAsia"/>
        </w:rPr>
        <w:t xml:space="preserve">　　　市内医療機関</w:t>
      </w:r>
    </w:p>
    <w:p w:rsidR="001D4EA7" w:rsidRDefault="00494A7A">
      <w:r>
        <w:rPr>
          <w:rFonts w:hint="eastAsia"/>
        </w:rPr>
        <w:t xml:space="preserve">　　</w:t>
      </w:r>
      <w:r w:rsidR="00050C4B">
        <w:rPr>
          <w:rFonts w:hint="eastAsia"/>
        </w:rPr>
        <w:t xml:space="preserve">　　</w:t>
      </w:r>
      <w:r>
        <w:rPr>
          <w:rFonts w:hint="eastAsia"/>
        </w:rPr>
        <w:t xml:space="preserve">　</w:t>
      </w:r>
      <w:r w:rsidR="000158E7">
        <w:rPr>
          <w:rFonts w:hint="eastAsia"/>
        </w:rPr>
        <w:t xml:space="preserve">　</w:t>
      </w:r>
      <w:r>
        <w:rPr>
          <w:rFonts w:hint="eastAsia"/>
        </w:rPr>
        <w:t xml:space="preserve">　　　</w:t>
      </w:r>
      <w:r w:rsidR="000158E7">
        <w:rPr>
          <w:rFonts w:hint="eastAsia"/>
        </w:rPr>
        <w:t>該当者が希望する場所</w:t>
      </w:r>
    </w:p>
    <w:p w:rsidR="00EE1667" w:rsidRDefault="00EE1667" w:rsidP="000158E7">
      <w:pPr>
        <w:ind w:firstLineChars="300" w:firstLine="729"/>
      </w:pPr>
      <w:r>
        <w:rPr>
          <w:rFonts w:hint="eastAsia"/>
        </w:rPr>
        <w:t>・実施方法　個別支援・集団支援</w:t>
      </w:r>
    </w:p>
    <w:p w:rsidR="001D4EA7" w:rsidRDefault="00050C4B" w:rsidP="000158E7">
      <w:pPr>
        <w:tabs>
          <w:tab w:val="left" w:pos="284"/>
        </w:tabs>
        <w:ind w:firstLineChars="300" w:firstLine="729"/>
      </w:pPr>
      <w:r>
        <w:rPr>
          <w:rFonts w:hint="eastAsia"/>
        </w:rPr>
        <w:t>・</w:t>
      </w:r>
      <w:r w:rsidR="001D4EA7">
        <w:rPr>
          <w:rFonts w:hint="eastAsia"/>
        </w:rPr>
        <w:t>自己負担金　無料</w:t>
      </w:r>
    </w:p>
    <w:p w:rsidR="00050C4B" w:rsidRDefault="00050C4B"/>
    <w:p w:rsidR="009200FD" w:rsidRDefault="00EF10DE" w:rsidP="00CC0E68">
      <w:pPr>
        <w:ind w:firstLineChars="100" w:firstLine="243"/>
      </w:pPr>
      <w:r>
        <w:rPr>
          <w:rFonts w:hint="eastAsia"/>
        </w:rPr>
        <w:t>（２）</w:t>
      </w:r>
      <w:r w:rsidR="009200FD">
        <w:rPr>
          <w:rFonts w:hint="eastAsia"/>
        </w:rPr>
        <w:t>疾病予防事業・普及啓発事業</w:t>
      </w:r>
    </w:p>
    <w:p w:rsidR="009200FD" w:rsidRDefault="009200FD" w:rsidP="00CC0E68">
      <w:pPr>
        <w:ind w:firstLineChars="200" w:firstLine="486"/>
      </w:pPr>
      <w:r>
        <w:rPr>
          <w:rFonts w:hint="eastAsia"/>
        </w:rPr>
        <w:t>①医療費通知</w:t>
      </w:r>
    </w:p>
    <w:p w:rsidR="009200FD" w:rsidRDefault="009200FD" w:rsidP="00CC0E68">
      <w:pPr>
        <w:ind w:leftChars="200" w:left="486" w:firstLineChars="100" w:firstLine="243"/>
      </w:pPr>
      <w:r>
        <w:rPr>
          <w:rFonts w:hint="eastAsia"/>
        </w:rPr>
        <w:t>偶数月に過去</w:t>
      </w:r>
      <w:r>
        <w:rPr>
          <w:rFonts w:hint="eastAsia"/>
        </w:rPr>
        <w:t>2</w:t>
      </w:r>
      <w:r>
        <w:rPr>
          <w:rFonts w:hint="eastAsia"/>
        </w:rPr>
        <w:t>か月分の受診状況を年間</w:t>
      </w:r>
      <w:r>
        <w:rPr>
          <w:rFonts w:hint="eastAsia"/>
        </w:rPr>
        <w:t>6</w:t>
      </w:r>
      <w:r w:rsidR="008D4404">
        <w:rPr>
          <w:rFonts w:hint="eastAsia"/>
        </w:rPr>
        <w:t>回通知</w:t>
      </w:r>
      <w:r w:rsidR="002F2572">
        <w:rPr>
          <w:rFonts w:hint="eastAsia"/>
        </w:rPr>
        <w:t>する。</w:t>
      </w:r>
      <w:r w:rsidR="00A05888">
        <w:rPr>
          <w:rFonts w:hint="eastAsia"/>
        </w:rPr>
        <w:t>受診実態を通知することにより</w:t>
      </w:r>
      <w:r>
        <w:rPr>
          <w:rFonts w:hint="eastAsia"/>
        </w:rPr>
        <w:t>適切な受診を促す。</w:t>
      </w:r>
    </w:p>
    <w:p w:rsidR="002C5003" w:rsidRDefault="006F30AE" w:rsidP="00CC0E68">
      <w:pPr>
        <w:ind w:firstLineChars="200" w:firstLine="486"/>
      </w:pPr>
      <w:r>
        <w:rPr>
          <w:rFonts w:hint="eastAsia"/>
        </w:rPr>
        <w:t>②</w:t>
      </w:r>
      <w:r w:rsidR="002C5003">
        <w:rPr>
          <w:rFonts w:hint="eastAsia"/>
        </w:rPr>
        <w:t>ジェネリック医薬品啓発事業</w:t>
      </w:r>
    </w:p>
    <w:p w:rsidR="002C5003" w:rsidRDefault="00EF10DE" w:rsidP="00CC0E68">
      <w:pPr>
        <w:ind w:leftChars="200" w:left="486" w:firstLineChars="100" w:firstLine="243"/>
      </w:pPr>
      <w:r>
        <w:rPr>
          <w:rFonts w:hint="eastAsia"/>
        </w:rPr>
        <w:t>ジェネリック（後発）医薬品普及のため、保険証更新時</w:t>
      </w:r>
      <w:r w:rsidR="000158E7">
        <w:rPr>
          <w:rFonts w:hint="eastAsia"/>
        </w:rPr>
        <w:t>に同封</w:t>
      </w:r>
      <w:r>
        <w:rPr>
          <w:rFonts w:hint="eastAsia"/>
        </w:rPr>
        <w:t>、</w:t>
      </w:r>
      <w:r w:rsidR="002C5003">
        <w:rPr>
          <w:rFonts w:hint="eastAsia"/>
        </w:rPr>
        <w:t>重複頻回受診者へ「ジェネリック希望カード及びシール」を配布する。</w:t>
      </w:r>
    </w:p>
    <w:p w:rsidR="002C5003" w:rsidRDefault="006F30AE" w:rsidP="00CC0E68">
      <w:pPr>
        <w:ind w:firstLineChars="200" w:firstLine="486"/>
      </w:pPr>
      <w:r>
        <w:rPr>
          <w:rFonts w:hint="eastAsia"/>
        </w:rPr>
        <w:t>③</w:t>
      </w:r>
      <w:r w:rsidR="002C5003">
        <w:rPr>
          <w:rFonts w:hint="eastAsia"/>
        </w:rPr>
        <w:t>ジェネリック（後発）医薬品差額通知事業</w:t>
      </w:r>
    </w:p>
    <w:p w:rsidR="002C5003" w:rsidRDefault="00EF10DE" w:rsidP="00CC0E68">
      <w:pPr>
        <w:ind w:leftChars="200" w:left="486" w:firstLineChars="100" w:firstLine="243"/>
      </w:pPr>
      <w:r>
        <w:rPr>
          <w:rFonts w:hint="eastAsia"/>
        </w:rPr>
        <w:t>41</w:t>
      </w:r>
      <w:r>
        <w:rPr>
          <w:rFonts w:hint="eastAsia"/>
        </w:rPr>
        <w:t>～</w:t>
      </w:r>
      <w:r>
        <w:rPr>
          <w:rFonts w:hint="eastAsia"/>
        </w:rPr>
        <w:t>65</w:t>
      </w:r>
      <w:r>
        <w:rPr>
          <w:rFonts w:hint="eastAsia"/>
        </w:rPr>
        <w:t>歳の被保険者を対象に</w:t>
      </w:r>
      <w:r w:rsidR="002C5003">
        <w:rPr>
          <w:rFonts w:hint="eastAsia"/>
        </w:rPr>
        <w:t>先発医薬品</w:t>
      </w:r>
      <w:r w:rsidR="00EC2B88">
        <w:rPr>
          <w:rFonts w:hint="eastAsia"/>
        </w:rPr>
        <w:t>からジェネリック（後発）医薬品に切り替えた際の自己負担額の差額を通知することにより、低価格の医薬品への切り替えを促進する。</w:t>
      </w:r>
    </w:p>
    <w:p w:rsidR="00050C4B" w:rsidRDefault="00A05888">
      <w:r>
        <w:rPr>
          <w:rFonts w:hint="eastAsia"/>
        </w:rPr>
        <w:t xml:space="preserve">　　④特定健康診査</w:t>
      </w:r>
      <w:r w:rsidR="00ED3308">
        <w:rPr>
          <w:rFonts w:hint="eastAsia"/>
        </w:rPr>
        <w:t>等</w:t>
      </w:r>
      <w:r>
        <w:rPr>
          <w:rFonts w:hint="eastAsia"/>
        </w:rPr>
        <w:t>未受診者対策</w:t>
      </w:r>
    </w:p>
    <w:p w:rsidR="00A05888" w:rsidRDefault="00A05888" w:rsidP="00ED3308">
      <w:pPr>
        <w:ind w:left="486" w:hangingChars="200" w:hanging="486"/>
      </w:pPr>
      <w:r>
        <w:rPr>
          <w:rFonts w:hint="eastAsia"/>
        </w:rPr>
        <w:t xml:space="preserve">　　　市内</w:t>
      </w:r>
      <w:r>
        <w:rPr>
          <w:rFonts w:hint="eastAsia"/>
        </w:rPr>
        <w:t>44</w:t>
      </w:r>
      <w:r>
        <w:rPr>
          <w:rFonts w:hint="eastAsia"/>
        </w:rPr>
        <w:t>地区のうち、受診率が低い等の理由により対象となった地区の</w:t>
      </w:r>
      <w:r w:rsidR="00ED3308">
        <w:rPr>
          <w:rFonts w:hint="eastAsia"/>
        </w:rPr>
        <w:t>対象者を嘱託保健師が訪問し、受診勧奨を行う。</w:t>
      </w:r>
    </w:p>
    <w:p w:rsidR="00ED3308" w:rsidRDefault="00ED3308" w:rsidP="00ED3308">
      <w:pPr>
        <w:ind w:left="486" w:hangingChars="200" w:hanging="486"/>
      </w:pPr>
      <w:r>
        <w:rPr>
          <w:rFonts w:hint="eastAsia"/>
        </w:rPr>
        <w:t xml:space="preserve">　　⑤特定保健指導未利用者対策</w:t>
      </w:r>
    </w:p>
    <w:p w:rsidR="00ED3308" w:rsidRDefault="00ED3308" w:rsidP="00ED3308">
      <w:pPr>
        <w:ind w:left="486" w:hangingChars="200" w:hanging="486"/>
      </w:pPr>
      <w:r>
        <w:rPr>
          <w:rFonts w:hint="eastAsia"/>
        </w:rPr>
        <w:t xml:space="preserve">　　　特定保健指導該当者へ、利用勧奨の電話を行い、生活習慣改善指導へ結びつける。</w:t>
      </w:r>
    </w:p>
    <w:p w:rsidR="00494A7A" w:rsidRDefault="00EF10DE" w:rsidP="00CC0E68">
      <w:pPr>
        <w:ind w:firstLineChars="100" w:firstLine="243"/>
      </w:pPr>
      <w:r>
        <w:rPr>
          <w:rFonts w:hint="eastAsia"/>
        </w:rPr>
        <w:t>（３）</w:t>
      </w:r>
      <w:r w:rsidR="00494A7A">
        <w:rPr>
          <w:rFonts w:hint="eastAsia"/>
        </w:rPr>
        <w:t>在宅医療等推進支援事業</w:t>
      </w:r>
    </w:p>
    <w:p w:rsidR="00494A7A" w:rsidRDefault="00ED3308" w:rsidP="000158E7">
      <w:pPr>
        <w:tabs>
          <w:tab w:val="left" w:pos="284"/>
        </w:tabs>
        <w:ind w:leftChars="200" w:left="486" w:firstLineChars="100" w:firstLine="243"/>
      </w:pPr>
      <w:r>
        <w:rPr>
          <w:rFonts w:hint="eastAsia"/>
        </w:rPr>
        <w:t>レセプトから重複・頻回</w:t>
      </w:r>
      <w:r w:rsidR="00494A7A">
        <w:rPr>
          <w:rFonts w:hint="eastAsia"/>
        </w:rPr>
        <w:t>受診者情報を基に嘱託保健師が家庭を訪問し、</w:t>
      </w:r>
      <w:r w:rsidR="00494A7A">
        <w:rPr>
          <w:rFonts w:hint="eastAsia"/>
        </w:rPr>
        <w:lastRenderedPageBreak/>
        <w:t>被保険者の状況に応じた保健指導を実施する。</w:t>
      </w:r>
    </w:p>
    <w:p w:rsidR="00494A7A" w:rsidRDefault="00050C4B" w:rsidP="00CC0E68">
      <w:pPr>
        <w:ind w:left="243" w:hangingChars="100" w:hanging="243"/>
      </w:pPr>
      <w:r>
        <w:br/>
      </w:r>
      <w:r w:rsidR="00EF10DE">
        <w:rPr>
          <w:rFonts w:hint="eastAsia"/>
        </w:rPr>
        <w:t>（４）</w:t>
      </w:r>
      <w:r w:rsidR="00494A7A">
        <w:rPr>
          <w:rFonts w:hint="eastAsia"/>
        </w:rPr>
        <w:t>健康管理・健康づくり事業への支援</w:t>
      </w:r>
    </w:p>
    <w:p w:rsidR="00494A7A" w:rsidRDefault="00494A7A" w:rsidP="000158E7">
      <w:pPr>
        <w:ind w:firstLineChars="300" w:firstLine="729"/>
      </w:pPr>
      <w:r>
        <w:rPr>
          <w:rFonts w:hint="eastAsia"/>
        </w:rPr>
        <w:t>①市民の健康と福祉のまちづくり推進事業</w:t>
      </w:r>
    </w:p>
    <w:p w:rsidR="00B043EE" w:rsidRDefault="00B043EE" w:rsidP="000158E7">
      <w:pPr>
        <w:ind w:leftChars="300" w:left="729" w:firstLineChars="100" w:firstLine="243"/>
      </w:pPr>
      <w:r>
        <w:rPr>
          <w:rFonts w:hint="eastAsia"/>
        </w:rPr>
        <w:t>本事業を構成する連合町内会、愛育委員会、民生児童委員等が実施する健康づくり活動、食育活動等、事業に要する経費を国保加入世帯割で負担する。</w:t>
      </w:r>
    </w:p>
    <w:p w:rsidR="00494A7A" w:rsidRDefault="00B043EE" w:rsidP="000158E7">
      <w:pPr>
        <w:ind w:firstLineChars="300" w:firstLine="729"/>
      </w:pPr>
      <w:r>
        <w:rPr>
          <w:rFonts w:hint="eastAsia"/>
        </w:rPr>
        <w:t>②糖尿病教室</w:t>
      </w:r>
    </w:p>
    <w:p w:rsidR="00FE3BC3" w:rsidRDefault="00993AF3" w:rsidP="000158E7">
      <w:pPr>
        <w:tabs>
          <w:tab w:val="left" w:pos="284"/>
          <w:tab w:val="left" w:pos="567"/>
        </w:tabs>
        <w:ind w:leftChars="300" w:left="729" w:firstLineChars="100" w:firstLine="243"/>
      </w:pPr>
      <w:r>
        <w:rPr>
          <w:rFonts w:hint="eastAsia"/>
        </w:rPr>
        <w:t>前年度特定健診受診者の中から</w:t>
      </w:r>
      <w:r w:rsidR="00FE3BC3">
        <w:rPr>
          <w:rFonts w:hint="eastAsia"/>
        </w:rPr>
        <w:t>条件</w:t>
      </w:r>
      <w:r w:rsidR="0002166B">
        <w:rPr>
          <w:rFonts w:hint="eastAsia"/>
        </w:rPr>
        <w:t>設定により抽出</w:t>
      </w:r>
      <w:r w:rsidR="00FE3BC3">
        <w:rPr>
          <w:rFonts w:hint="eastAsia"/>
        </w:rPr>
        <w:t>された該当者に</w:t>
      </w:r>
      <w:r>
        <w:rPr>
          <w:rFonts w:hint="eastAsia"/>
        </w:rPr>
        <w:t>対して</w:t>
      </w:r>
      <w:r w:rsidR="00FA44D1">
        <w:rPr>
          <w:rFonts w:hint="eastAsia"/>
        </w:rPr>
        <w:t>教室参加の案内をし、医師の講義、調理実習、糖尿病療養指導士の講話</w:t>
      </w:r>
      <w:r w:rsidR="00050C4B">
        <w:rPr>
          <w:rFonts w:hint="eastAsia"/>
        </w:rPr>
        <w:t>等</w:t>
      </w:r>
      <w:r w:rsidR="00FA44D1">
        <w:rPr>
          <w:rFonts w:hint="eastAsia"/>
        </w:rPr>
        <w:t>を通して、</w:t>
      </w:r>
      <w:r w:rsidR="00050C4B">
        <w:rPr>
          <w:rFonts w:hint="eastAsia"/>
        </w:rPr>
        <w:t>1</w:t>
      </w:r>
      <w:r w:rsidR="00050C4B">
        <w:rPr>
          <w:rFonts w:hint="eastAsia"/>
        </w:rPr>
        <w:t>カ月半の期間内に生活習慣の改善方法を身に着ける。その翌年、特定健診を受診し、結果の評価を行う。</w:t>
      </w:r>
    </w:p>
    <w:p w:rsidR="00B043EE" w:rsidRDefault="00B043EE"/>
    <w:p w:rsidR="00FA44D1" w:rsidRDefault="00B915CD">
      <w:r>
        <w:rPr>
          <w:rFonts w:hint="eastAsia"/>
        </w:rPr>
        <w:t xml:space="preserve">　</w:t>
      </w:r>
      <w:r w:rsidR="00EF10DE">
        <w:rPr>
          <w:rFonts w:hint="eastAsia"/>
        </w:rPr>
        <w:t>（５）生活習慣病の予防及び改善対策</w:t>
      </w:r>
    </w:p>
    <w:p w:rsidR="00EF10DE" w:rsidRDefault="00EF10DE" w:rsidP="000158E7">
      <w:pPr>
        <w:ind w:firstLineChars="300" w:firstLine="729"/>
      </w:pPr>
      <w:r>
        <w:rPr>
          <w:rFonts w:hint="eastAsia"/>
        </w:rPr>
        <w:t>①いきいき健康広場（セミナー）</w:t>
      </w:r>
    </w:p>
    <w:p w:rsidR="00EF10DE" w:rsidRDefault="00EF10DE" w:rsidP="000158E7">
      <w:pPr>
        <w:ind w:leftChars="300" w:left="729" w:firstLineChars="100" w:firstLine="243"/>
      </w:pPr>
      <w:r>
        <w:rPr>
          <w:rFonts w:hint="eastAsia"/>
        </w:rPr>
        <w:t>特定健診受診結果による特定保健指導対象者の利用率が低迷していることから、利用促進策の一環として、対象者を始め、他の被保険者にも効果を広げていく。セミナーに参加し、該当すれば、特定保健指導が利用されたことになるようポイントを計算したメニューとする。保健師、管理栄養士の職員、または、資格を有した職員が行う。</w:t>
      </w:r>
    </w:p>
    <w:p w:rsidR="00EF10DE" w:rsidRDefault="00EF10DE" w:rsidP="00EF10DE"/>
    <w:p w:rsidR="00EF10DE" w:rsidRDefault="00EF10DE" w:rsidP="00CC0E68">
      <w:pPr>
        <w:ind w:firstLineChars="100" w:firstLine="243"/>
      </w:pPr>
      <w:r>
        <w:rPr>
          <w:rFonts w:hint="eastAsia"/>
        </w:rPr>
        <w:t>（６）実施体制</w:t>
      </w:r>
    </w:p>
    <w:p w:rsidR="00EF10DE" w:rsidRDefault="00EF10DE" w:rsidP="00EF10DE">
      <w:r>
        <w:rPr>
          <w:rFonts w:hint="eastAsia"/>
        </w:rPr>
        <w:t xml:space="preserve">　</w:t>
      </w:r>
    </w:p>
    <w:p w:rsidR="00EF10DE" w:rsidRDefault="00EF10DE" w:rsidP="00EF10DE">
      <w:r>
        <w:rPr>
          <w:rFonts w:hint="eastAsia"/>
        </w:rPr>
        <w:t xml:space="preserve">　　　　　　</w:t>
      </w:r>
      <w:r w:rsidRPr="00EF10DE">
        <w:rPr>
          <w:rFonts w:hint="eastAsia"/>
          <w:noProof/>
        </w:rPr>
        <w:drawing>
          <wp:anchor distT="0" distB="0" distL="114300" distR="114300" simplePos="0" relativeHeight="251658240" behindDoc="1" locked="0" layoutInCell="1" allowOverlap="1">
            <wp:simplePos x="0" y="0"/>
            <wp:positionH relativeFrom="column">
              <wp:posOffset>796290</wp:posOffset>
            </wp:positionH>
            <wp:positionV relativeFrom="paragraph">
              <wp:posOffset>34925</wp:posOffset>
            </wp:positionV>
            <wp:extent cx="4124325" cy="2428875"/>
            <wp:effectExtent l="0" t="0" r="9525" b="9525"/>
            <wp:wrapTight wrapText="bothSides">
              <wp:wrapPolygon edited="0">
                <wp:start x="0" y="0"/>
                <wp:lineTo x="0" y="21515"/>
                <wp:lineTo x="21550" y="21515"/>
                <wp:lineTo x="21550" y="0"/>
                <wp:lineTo x="0" y="0"/>
              </wp:wrapPolygon>
            </wp:wrapTight>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lum contrast="40000"/>
                      <a:extLst>
                        <a:ext uri="{28A0092B-C50C-407E-A947-70E740481C1C}">
                          <a14:useLocalDpi xmlns:a14="http://schemas.microsoft.com/office/drawing/2010/main" val="0"/>
                        </a:ext>
                      </a:extLst>
                    </a:blip>
                    <a:srcRect/>
                    <a:stretch>
                      <a:fillRect/>
                    </a:stretch>
                  </pic:blipFill>
                  <pic:spPr bwMode="auto">
                    <a:xfrm>
                      <a:off x="0" y="0"/>
                      <a:ext cx="4124325" cy="2428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F10DE" w:rsidRDefault="00EF10DE" w:rsidP="00EF10DE"/>
    <w:p w:rsidR="00EF10DE" w:rsidRDefault="00EF10DE" w:rsidP="00EF10DE"/>
    <w:p w:rsidR="00EF10DE" w:rsidRDefault="00EF10DE" w:rsidP="00EF10DE"/>
    <w:p w:rsidR="00EF10DE" w:rsidRDefault="00EF10DE" w:rsidP="00EF10DE">
      <w:r>
        <w:rPr>
          <w:rFonts w:hint="eastAsia"/>
        </w:rPr>
        <w:t xml:space="preserve">　</w:t>
      </w:r>
    </w:p>
    <w:p w:rsidR="00EF10DE" w:rsidRDefault="00EF10DE" w:rsidP="00EF10DE"/>
    <w:p w:rsidR="00EF10DE" w:rsidRDefault="00EF10DE" w:rsidP="00EF10DE"/>
    <w:p w:rsidR="00A05888" w:rsidRDefault="00A05888" w:rsidP="00EF10DE"/>
    <w:p w:rsidR="00A05888" w:rsidRDefault="00A05888" w:rsidP="00EF10DE"/>
    <w:p w:rsidR="00A05888" w:rsidRDefault="00A05888" w:rsidP="00EF10DE"/>
    <w:p w:rsidR="00A05888" w:rsidRDefault="00A05888" w:rsidP="00EF10DE"/>
    <w:p w:rsidR="00A05888" w:rsidRDefault="00A05888" w:rsidP="00EF10DE"/>
    <w:p w:rsidR="008D4404" w:rsidRDefault="008D4404" w:rsidP="00EF10DE"/>
    <w:p w:rsidR="00A05888" w:rsidRPr="002C5003" w:rsidRDefault="00A05888" w:rsidP="00EF10DE">
      <w:r>
        <w:rPr>
          <w:rFonts w:hint="eastAsia"/>
        </w:rPr>
        <w:t>策定：平成</w:t>
      </w:r>
      <w:r>
        <w:rPr>
          <w:rFonts w:hint="eastAsia"/>
        </w:rPr>
        <w:t>26</w:t>
      </w:r>
      <w:r>
        <w:rPr>
          <w:rFonts w:hint="eastAsia"/>
        </w:rPr>
        <w:t>年</w:t>
      </w:r>
      <w:r>
        <w:rPr>
          <w:rFonts w:hint="eastAsia"/>
        </w:rPr>
        <w:t>4</w:t>
      </w:r>
      <w:r>
        <w:rPr>
          <w:rFonts w:hint="eastAsia"/>
        </w:rPr>
        <w:t>月</w:t>
      </w:r>
      <w:r>
        <w:rPr>
          <w:rFonts w:hint="eastAsia"/>
        </w:rPr>
        <w:t>1</w:t>
      </w:r>
      <w:r>
        <w:rPr>
          <w:rFonts w:hint="eastAsia"/>
        </w:rPr>
        <w:t>日</w:t>
      </w:r>
    </w:p>
    <w:sectPr w:rsidR="00A05888" w:rsidRPr="002C5003" w:rsidSect="00863528">
      <w:headerReference w:type="default" r:id="rId9"/>
      <w:pgSz w:w="11906" w:h="16838" w:code="9"/>
      <w:pgMar w:top="1985" w:right="1701" w:bottom="1701" w:left="1701" w:header="851" w:footer="992" w:gutter="0"/>
      <w:cols w:space="425"/>
      <w:docGrid w:type="linesAndChars" w:linePitch="355" w:charSpace="675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6DE2" w:rsidRDefault="00F96DE2" w:rsidP="00936BD0">
      <w:r>
        <w:separator/>
      </w:r>
    </w:p>
  </w:endnote>
  <w:endnote w:type="continuationSeparator" w:id="0">
    <w:p w:rsidR="00F96DE2" w:rsidRDefault="00F96DE2" w:rsidP="00936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6DE2" w:rsidRDefault="00F96DE2" w:rsidP="00936BD0">
      <w:r>
        <w:separator/>
      </w:r>
    </w:p>
  </w:footnote>
  <w:footnote w:type="continuationSeparator" w:id="0">
    <w:p w:rsidR="00F96DE2" w:rsidRDefault="00F96DE2" w:rsidP="00936B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6BD0" w:rsidRDefault="00CC0E68">
    <w:pPr>
      <w:pStyle w:val="a5"/>
    </w:pPr>
    <w:r>
      <w:ptab w:relativeTo="margin" w:alignment="center"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43"/>
  <w:drawingGridVerticalSpacing w:val="35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301"/>
    <w:rsid w:val="00001413"/>
    <w:rsid w:val="000158E7"/>
    <w:rsid w:val="0002166B"/>
    <w:rsid w:val="00050C4B"/>
    <w:rsid w:val="001D4EA7"/>
    <w:rsid w:val="002324FE"/>
    <w:rsid w:val="00281CCF"/>
    <w:rsid w:val="002C5003"/>
    <w:rsid w:val="002F2572"/>
    <w:rsid w:val="00364E14"/>
    <w:rsid w:val="003B0390"/>
    <w:rsid w:val="003F6378"/>
    <w:rsid w:val="00494A7A"/>
    <w:rsid w:val="005C3FE9"/>
    <w:rsid w:val="00611118"/>
    <w:rsid w:val="00636499"/>
    <w:rsid w:val="006F30AE"/>
    <w:rsid w:val="0071767C"/>
    <w:rsid w:val="00800518"/>
    <w:rsid w:val="00863528"/>
    <w:rsid w:val="008D4404"/>
    <w:rsid w:val="009200FD"/>
    <w:rsid w:val="00936BD0"/>
    <w:rsid w:val="009764CC"/>
    <w:rsid w:val="00993AF3"/>
    <w:rsid w:val="00A05888"/>
    <w:rsid w:val="00A802E4"/>
    <w:rsid w:val="00B043EE"/>
    <w:rsid w:val="00B915CD"/>
    <w:rsid w:val="00C05957"/>
    <w:rsid w:val="00CC0E68"/>
    <w:rsid w:val="00EC2B88"/>
    <w:rsid w:val="00ED3308"/>
    <w:rsid w:val="00EE1667"/>
    <w:rsid w:val="00EF10DE"/>
    <w:rsid w:val="00F37B30"/>
    <w:rsid w:val="00F70301"/>
    <w:rsid w:val="00F96DE2"/>
    <w:rsid w:val="00FA44D1"/>
    <w:rsid w:val="00FE3B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F10D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F10DE"/>
    <w:rPr>
      <w:rFonts w:asciiTheme="majorHAnsi" w:eastAsiaTheme="majorEastAsia" w:hAnsiTheme="majorHAnsi" w:cstheme="majorBidi"/>
      <w:sz w:val="18"/>
      <w:szCs w:val="18"/>
    </w:rPr>
  </w:style>
  <w:style w:type="paragraph" w:styleId="a5">
    <w:name w:val="header"/>
    <w:basedOn w:val="a"/>
    <w:link w:val="a6"/>
    <w:uiPriority w:val="99"/>
    <w:unhideWhenUsed/>
    <w:rsid w:val="00936BD0"/>
    <w:pPr>
      <w:tabs>
        <w:tab w:val="center" w:pos="4252"/>
        <w:tab w:val="right" w:pos="8504"/>
      </w:tabs>
      <w:snapToGrid w:val="0"/>
    </w:pPr>
  </w:style>
  <w:style w:type="character" w:customStyle="1" w:styleId="a6">
    <w:name w:val="ヘッダー (文字)"/>
    <w:basedOn w:val="a0"/>
    <w:link w:val="a5"/>
    <w:uiPriority w:val="99"/>
    <w:rsid w:val="00936BD0"/>
  </w:style>
  <w:style w:type="paragraph" w:styleId="a7">
    <w:name w:val="footer"/>
    <w:basedOn w:val="a"/>
    <w:link w:val="a8"/>
    <w:uiPriority w:val="99"/>
    <w:unhideWhenUsed/>
    <w:rsid w:val="00936BD0"/>
    <w:pPr>
      <w:tabs>
        <w:tab w:val="center" w:pos="4252"/>
        <w:tab w:val="right" w:pos="8504"/>
      </w:tabs>
      <w:snapToGrid w:val="0"/>
    </w:pPr>
  </w:style>
  <w:style w:type="character" w:customStyle="1" w:styleId="a8">
    <w:name w:val="フッター (文字)"/>
    <w:basedOn w:val="a0"/>
    <w:link w:val="a7"/>
    <w:uiPriority w:val="99"/>
    <w:rsid w:val="00936B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F10D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F10DE"/>
    <w:rPr>
      <w:rFonts w:asciiTheme="majorHAnsi" w:eastAsiaTheme="majorEastAsia" w:hAnsiTheme="majorHAnsi" w:cstheme="majorBidi"/>
      <w:sz w:val="18"/>
      <w:szCs w:val="18"/>
    </w:rPr>
  </w:style>
  <w:style w:type="paragraph" w:styleId="a5">
    <w:name w:val="header"/>
    <w:basedOn w:val="a"/>
    <w:link w:val="a6"/>
    <w:uiPriority w:val="99"/>
    <w:unhideWhenUsed/>
    <w:rsid w:val="00936BD0"/>
    <w:pPr>
      <w:tabs>
        <w:tab w:val="center" w:pos="4252"/>
        <w:tab w:val="right" w:pos="8504"/>
      </w:tabs>
      <w:snapToGrid w:val="0"/>
    </w:pPr>
  </w:style>
  <w:style w:type="character" w:customStyle="1" w:styleId="a6">
    <w:name w:val="ヘッダー (文字)"/>
    <w:basedOn w:val="a0"/>
    <w:link w:val="a5"/>
    <w:uiPriority w:val="99"/>
    <w:rsid w:val="00936BD0"/>
  </w:style>
  <w:style w:type="paragraph" w:styleId="a7">
    <w:name w:val="footer"/>
    <w:basedOn w:val="a"/>
    <w:link w:val="a8"/>
    <w:uiPriority w:val="99"/>
    <w:unhideWhenUsed/>
    <w:rsid w:val="00936BD0"/>
    <w:pPr>
      <w:tabs>
        <w:tab w:val="center" w:pos="4252"/>
        <w:tab w:val="right" w:pos="8504"/>
      </w:tabs>
      <w:snapToGrid w:val="0"/>
    </w:pPr>
  </w:style>
  <w:style w:type="character" w:customStyle="1" w:styleId="a8">
    <w:name w:val="フッター (文字)"/>
    <w:basedOn w:val="a0"/>
    <w:link w:val="a7"/>
    <w:uiPriority w:val="99"/>
    <w:rsid w:val="00936B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1FCED1-9F32-4BE2-8308-CF91993DD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1</Pages>
  <Words>307</Words>
  <Characters>1752</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office</Company>
  <LinksUpToDate>false</LinksUpToDate>
  <CharactersWithSpaces>2055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24</cp:revision>
  <cp:lastPrinted>2014-09-11T02:45:00Z</cp:lastPrinted>
  <dcterms:created xsi:type="dcterms:W3CDTF">2014-08-29T09:53:00Z</dcterms:created>
  <dcterms:modified xsi:type="dcterms:W3CDTF">2014-09-12T00:27:00Z</dcterms:modified>
</cp:coreProperties>
</file>