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26" w:leftChars="266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118110</wp:posOffset>
                </wp:positionV>
                <wp:extent cx="3119120" cy="3394710"/>
                <wp:effectExtent l="0" t="0" r="635" b="635"/>
                <wp:wrapNone/>
                <wp:docPr id="1026" name="Text Box 4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912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-1680" w:leftChars="-1050" w:right="1120" w:firstLine="2570" w:firstLineChars="8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受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票</w:t>
                            </w:r>
                          </w:p>
                          <w:p>
                            <w:pPr>
                              <w:pStyle w:val="0"/>
                              <w:ind w:left="-1680" w:leftChars="-1050" w:right="1120" w:firstLine="1918" w:firstLineChars="685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※　注意事項</w:t>
                            </w:r>
                          </w:p>
                          <w:p>
                            <w:pPr>
                              <w:pStyle w:val="0"/>
                              <w:ind w:left="-1680" w:leftChars="-1050" w:firstLine="1920" w:firstLineChars="8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　太枠の中を記入してください。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0" w:hanging="48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　切り取り線で切り離し、「津山市育児休業代替任期付職員登録試験申込書」と併せて、人事課に提出してください。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0" w:hanging="48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郵送で申し込む場合は、切り取り線で切り離し、官製はがきに貼り付けてください。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官製はがきの表面には、送付先の郵便番号・住所・氏名を記入してください。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style="mso-wrap-distance-right:9pt;mso-wrap-distance-bottom:0pt;margin-top:9.3000000000000007pt;mso-position-vertical-relative:text;mso-position-horizontal-relative:text;v-text-anchor:top;position:absolute;height:267.3pt;mso-wrap-distance-top:0pt;width:245.6pt;mso-wrap-distance-left:9pt;margin-left:302.35000000000002pt;z-index:7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-1680" w:leftChars="-1050" w:right="1120" w:firstLine="2570" w:firstLineChars="800"/>
                        <w:rPr>
                          <w:rFonts w:hint="default" w:ascii="ＭＳ ゴシック" w:hAnsi="ＭＳ ゴシック" w:eastAsia="ＭＳ 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受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票</w:t>
                      </w:r>
                    </w:p>
                    <w:p>
                      <w:pPr>
                        <w:pStyle w:val="0"/>
                        <w:ind w:left="-1680" w:leftChars="-1050" w:right="1120" w:firstLine="1918" w:firstLineChars="685"/>
                        <w:jc w:val="left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※　注意事項</w:t>
                      </w:r>
                    </w:p>
                    <w:p>
                      <w:pPr>
                        <w:pStyle w:val="0"/>
                        <w:ind w:left="-1680" w:leftChars="-1050" w:firstLine="1920" w:firstLineChars="8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　太枠の中を記入してください。</w:t>
                      </w:r>
                    </w:p>
                    <w:p>
                      <w:pPr>
                        <w:pStyle w:val="0"/>
                        <w:snapToGrid w:val="0"/>
                        <w:ind w:left="720" w:hanging="48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　切り取り線で切り離し、「津山市育児休業代替任期付職員登録試験申込書」と併せて、人事課に提出してください。</w:t>
                      </w:r>
                    </w:p>
                    <w:p>
                      <w:pPr>
                        <w:pStyle w:val="0"/>
                        <w:snapToGrid w:val="0"/>
                        <w:ind w:left="720" w:hanging="48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郵送で申し込む場合は、切り取り線で切り離し、官製はがきに貼り付けてください。</w:t>
                      </w: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官製はがきの表面には、送付先の郵便番号・住所・氏名を記入してください。</w:t>
                      </w: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-97155</wp:posOffset>
                </wp:positionV>
                <wp:extent cx="0" cy="2331720"/>
                <wp:effectExtent l="635" t="635" r="29845" b="9525"/>
                <wp:wrapNone/>
                <wp:docPr id="1027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331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27" o:allowincell="f" o:allowoverlap="t" filled="f" stroked="t" strokecolor="#000000" strokeweight="0.75pt" o:spt="20" from="272pt,-7.65pt" to="272pt,175.95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4"/>
        </w:rPr>
        <w:t>津山市育児休業代替任期付職員登録試験</w:t>
      </w:r>
    </w:p>
    <w:p>
      <w:pPr>
        <w:pStyle w:val="0"/>
        <w:snapToGrid w:val="0"/>
        <w:ind w:left="426" w:leftChars="266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受験票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9"/>
        <w:gridCol w:w="2179"/>
        <w:gridCol w:w="1194"/>
      </w:tblGrid>
      <w:tr>
        <w:trPr>
          <w:trHeight w:val="606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　　　</w:t>
            </w:r>
          </w:p>
        </w:tc>
      </w:tr>
      <w:tr>
        <w:trPr>
          <w:cantSplit/>
          <w:trHeight w:val="641" w:hRule="atLeast"/>
        </w:trPr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217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194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>
        <w:trPr>
          <w:cantSplit/>
          <w:trHeight w:val="232" w:hRule="atLeast"/>
        </w:trPr>
        <w:tc>
          <w:tcPr>
            <w:tcW w:w="1429" w:type="dxa"/>
            <w:tcBorders>
              <w:top w:val="single" w:color="auto" w:sz="2" w:space="0"/>
              <w:left w:val="none" w:color="auto" w:sz="0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3373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26" w:hRule="atLeast"/>
        </w:trPr>
        <w:tc>
          <w:tcPr>
            <w:tcW w:w="1429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373" w:type="dxa"/>
            <w:gridSpan w:val="2"/>
            <w:tcBorders>
              <w:top w:val="nil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napToGrid w:val="0"/>
        <w:ind w:left="480" w:leftChars="300" w:firstLine="141" w:firstLineChars="100"/>
        <w:rPr>
          <w:rFonts w:hint="default" w:ascii="ＭＳ ゴシック" w:hAnsi="ＭＳ ゴシック" w:eastAsia="ＭＳ ゴシック"/>
          <w:b w:val="1"/>
          <w:sz w:val="14"/>
        </w:rPr>
      </w:pPr>
      <w:r>
        <w:rPr>
          <w:rFonts w:hint="eastAsia" w:ascii="ＭＳ ゴシック" w:hAnsi="ＭＳ ゴシック" w:eastAsia="ＭＳ ゴシック"/>
          <w:b w:val="1"/>
          <w:sz w:val="14"/>
        </w:rPr>
        <w:t>※　上記</w:t>
      </w:r>
      <w:r>
        <w:rPr>
          <w:rFonts w:hint="eastAsia" w:ascii="ＭＳ ゴシック" w:hAnsi="ＭＳ ゴシック" w:eastAsia="ＭＳ ゴシック"/>
          <w:b w:val="1"/>
          <w:sz w:val="14"/>
          <w:u w:val="single" w:color="auto"/>
        </w:rPr>
        <w:t>太枠の中の項目を記入</w:t>
      </w:r>
      <w:r>
        <w:rPr>
          <w:rFonts w:hint="eastAsia" w:ascii="ＭＳ ゴシック" w:hAnsi="ＭＳ ゴシック" w:eastAsia="ＭＳ ゴシック"/>
          <w:b w:val="1"/>
          <w:sz w:val="14"/>
        </w:rPr>
        <w:t>してください。</w:t>
      </w:r>
    </w:p>
    <w:p>
      <w:pPr>
        <w:pStyle w:val="0"/>
        <w:snapToGrid w:val="0"/>
        <w:ind w:left="480" w:leftChars="300" w:firstLine="141" w:firstLineChars="100"/>
        <w:rPr>
          <w:rFonts w:hint="default" w:ascii="ＭＳ ゴシック" w:hAnsi="ＭＳ ゴシック" w:eastAsia="ＭＳ ゴシック"/>
          <w:b w:val="1"/>
          <w:sz w:val="14"/>
        </w:rPr>
      </w:pPr>
      <w:r>
        <w:rPr>
          <w:rFonts w:hint="eastAsia" w:ascii="ＭＳ ゴシック" w:hAnsi="ＭＳ ゴシック" w:eastAsia="ＭＳ ゴシック"/>
          <w:b w:val="1"/>
          <w:sz w:val="14"/>
        </w:rPr>
        <w:t>※　（）内に申込区分を記入してください。</w:t>
      </w:r>
    </w:p>
    <w:p>
      <w:pPr>
        <w:pStyle w:val="0"/>
        <w:snapToGrid w:val="0"/>
        <w:ind w:left="920" w:leftChars="400" w:right="312" w:rightChars="195" w:hanging="280" w:hangingChars="199"/>
        <w:rPr>
          <w:rFonts w:hint="default" w:ascii="ＭＳ ゴシック" w:hAnsi="ＭＳ ゴシック" w:eastAsia="ＭＳ ゴシック"/>
          <w:b w:val="1"/>
          <w:sz w:val="14"/>
        </w:rPr>
      </w:pPr>
      <w:r>
        <w:rPr>
          <w:rFonts w:hint="eastAsia" w:ascii="ＭＳ ゴシック" w:hAnsi="ＭＳ ゴシック" w:eastAsia="ＭＳ ゴシック"/>
          <w:b w:val="1"/>
          <w:sz w:val="14"/>
        </w:rPr>
        <w:t>※　郵送で申込の際は、この用紙を官製はがきに貼り、表に必ず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128905</wp:posOffset>
                </wp:positionV>
                <wp:extent cx="457200" cy="874395"/>
                <wp:effectExtent l="0" t="0" r="635" b="635"/>
                <wp:wrapNone/>
                <wp:docPr id="1028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10.15pt;mso-position-vertical-relative:text;mso-position-horizontal-relative:text;v-text-anchor:top;position:absolute;height:68.84pt;mso-wrap-distance-top:0pt;width:36pt;mso-wrap-distance-left:9pt;margin-left:250.25pt;z-index:5;" o:spid="_x0000_s1028" o:allowincell="t" o:allowoverlap="t" filled="f" stroked="f" o:spt="202" type="#_x0000_t202">
                <v:fill/>
                <v:textbox style="layout-flow:vertical-ideographic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14"/>
        </w:rPr>
        <w:t>郵便番号、住所、氏名を記入してください。</w:t>
      </w:r>
    </w:p>
    <w:p>
      <w:pPr>
        <w:pStyle w:val="0"/>
        <w:snapToGrid w:val="0"/>
        <w:ind w:left="601" w:leftChars="200" w:hanging="281" w:hangingChars="200"/>
        <w:rPr>
          <w:rFonts w:hint="default" w:ascii="ＭＳ ゴシック" w:hAnsi="ＭＳ ゴシック" w:eastAsia="ＭＳ ゴシック"/>
          <w:b w:val="1"/>
          <w:sz w:val="14"/>
        </w:rPr>
      </w:pPr>
    </w:p>
    <w:p>
      <w:pPr>
        <w:pStyle w:val="0"/>
        <w:spacing w:before="120" w:beforeLines="0" w:beforeAutospacing="0"/>
        <w:ind w:left="1200" w:hanging="1200"/>
        <w:rPr>
          <w:rFonts w:hint="default"/>
          <w:sz w:val="20"/>
        </w:rPr>
      </w:pPr>
      <w:r>
        <w:rPr>
          <w:rFonts w:hint="eastAsia"/>
          <w:sz w:val="20"/>
        </w:rPr>
        <w:t>１．試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験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日　令和５年６月１８日（日）</w:t>
      </w:r>
    </w:p>
    <w:p>
      <w:pPr>
        <w:pStyle w:val="0"/>
        <w:adjustRightInd w:val="0"/>
        <w:snapToGrid w:val="0"/>
        <w:spacing w:before="120" w:beforeLines="0" w:beforeAutospacing="0" w:line="240" w:lineRule="atLeast"/>
        <w:ind w:left="1202" w:hanging="1202"/>
        <w:contextualSpacing w:val="1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124460</wp:posOffset>
                </wp:positionV>
                <wp:extent cx="0" cy="2210435"/>
                <wp:effectExtent l="635" t="635" r="29845" b="10160"/>
                <wp:wrapNone/>
                <wp:docPr id="1029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2104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3;" o:spid="_x0000_s1029" o:allowincell="t" o:allowoverlap="t" filled="f" stroked="t" strokecolor="#000000" strokeweight="0.75pt" o:spt="20" from="272pt,9.8000000000000007pt" to="272pt,183.85000000000002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２．試験会場　津山市役所　２階会議室ほか</w:t>
      </w:r>
    </w:p>
    <w:p>
      <w:pPr>
        <w:pStyle w:val="0"/>
        <w:adjustRightInd w:val="0"/>
        <w:snapToGrid w:val="0"/>
        <w:spacing w:before="120" w:beforeLines="0" w:beforeAutospacing="0" w:line="240" w:lineRule="atLeast"/>
        <w:ind w:left="1202" w:hanging="1202"/>
        <w:contextualSpacing w:val="1"/>
        <w:rPr>
          <w:rFonts w:hint="default"/>
          <w:sz w:val="20"/>
        </w:rPr>
      </w:pPr>
      <w:r>
        <w:rPr>
          <w:rFonts w:hint="eastAsia"/>
          <w:sz w:val="20"/>
        </w:rPr>
        <w:t>　　　　　　　（津山市山北</w:t>
      </w:r>
      <w:r>
        <w:rPr>
          <w:rFonts w:hint="eastAsia"/>
          <w:sz w:val="20"/>
        </w:rPr>
        <w:t>520</w:t>
      </w:r>
      <w:r>
        <w:rPr>
          <w:rFonts w:hint="eastAsia"/>
          <w:sz w:val="20"/>
        </w:rPr>
        <w:t>）</w:t>
      </w:r>
    </w:p>
    <w:p>
      <w:pPr>
        <w:pStyle w:val="0"/>
        <w:snapToGrid w:val="0"/>
        <w:spacing w:line="240" w:lineRule="atLeast"/>
        <w:ind w:left="1202" w:hanging="1202"/>
        <w:rPr>
          <w:rFonts w:hint="default" w:ascii="ＭＳ Ｐゴシック" w:hAnsi="ＭＳ Ｐゴシック" w:eastAsia="ＭＳ Ｐゴシック"/>
          <w:b w:val="1"/>
          <w:sz w:val="20"/>
        </w:rPr>
      </w:pPr>
      <w:r>
        <w:rPr>
          <w:rFonts w:hint="eastAsia" w:ascii="ＭＳ Ｐゴシック" w:hAnsi="ＭＳ Ｐゴシック" w:eastAsia="ＭＳ Ｐゴシック"/>
          <w:b w:val="1"/>
          <w:sz w:val="20"/>
        </w:rPr>
        <w:tab/>
      </w:r>
      <w:r>
        <w:rPr>
          <w:rFonts w:hint="eastAsia" w:ascii="ＭＳ Ｐゴシック" w:hAnsi="ＭＳ Ｐゴシック" w:eastAsia="ＭＳ Ｐゴシック"/>
          <w:b w:val="1"/>
          <w:sz w:val="20"/>
        </w:rPr>
        <w:tab/>
      </w:r>
      <w:r>
        <w:rPr>
          <w:rFonts w:hint="eastAsia" w:ascii="ＭＳ Ｐゴシック" w:hAnsi="ＭＳ Ｐゴシック" w:eastAsia="ＭＳ Ｐゴシック"/>
          <w:b w:val="1"/>
          <w:sz w:val="20"/>
        </w:rPr>
        <w:t>※当日は正面玄関よりお入りください。</w:t>
      </w:r>
    </w:p>
    <w:p>
      <w:pPr>
        <w:pStyle w:val="0"/>
        <w:snapToGrid w:val="0"/>
        <w:spacing w:before="120" w:beforeLines="0" w:beforeAutospacing="0"/>
        <w:ind w:left="1266" w:leftChars="1" w:hanging="1264" w:hangingChars="79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３．受付時間　</w:t>
      </w:r>
      <w:r>
        <w:rPr>
          <w:rFonts w:hint="eastAsia"/>
          <w:sz w:val="20"/>
          <w:u w:val="single" w:color="auto"/>
        </w:rPr>
        <w:t>午前８時３０分～午前８時５０分</w:t>
      </w:r>
    </w:p>
    <w:p>
      <w:pPr>
        <w:pStyle w:val="0"/>
        <w:snapToGrid w:val="0"/>
        <w:spacing w:before="12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４．持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参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品　受験票、筆記用具（鉛筆ＨＢ，消しゴム）</w:t>
      </w:r>
    </w:p>
    <w:p>
      <w:pPr>
        <w:pStyle w:val="0"/>
        <w:snapToGrid w:val="0"/>
        <w:spacing w:before="120" w:beforeLines="0" w:beforeAutospacing="0"/>
        <w:ind w:left="960" w:hanging="960" w:hangingChars="600"/>
        <w:rPr>
          <w:rFonts w:hint="default"/>
          <w:sz w:val="20"/>
        </w:rPr>
      </w:pPr>
      <w:r>
        <w:rPr>
          <w:rFonts w:hint="eastAsia"/>
          <w:sz w:val="20"/>
        </w:rPr>
        <w:t>５．注意事項　当日、受験票を忘れた場</w:t>
      </w:r>
      <w:bookmarkStart w:id="0" w:name="_GoBack"/>
      <w:bookmarkEnd w:id="0"/>
      <w:r>
        <w:rPr>
          <w:rFonts w:hint="eastAsia"/>
          <w:sz w:val="20"/>
        </w:rPr>
        <w:t>合及び受付時間に遅れた場合は、受験できません。</w:t>
      </w:r>
    </w:p>
    <w:p>
      <w:pPr>
        <w:pStyle w:val="0"/>
        <w:snapToGrid w:val="0"/>
        <w:spacing w:before="120" w:beforeLines="0" w:beforeAutospacing="0"/>
        <w:ind w:left="446" w:leftChars="1" w:hanging="444" w:hangingChars="740"/>
        <w:rPr>
          <w:rFonts w:hint="default"/>
          <w:sz w:val="6"/>
        </w:rPr>
      </w:pPr>
    </w:p>
    <w:p>
      <w:pPr>
        <w:pStyle w:val="0"/>
        <w:snapToGrid w:val="0"/>
        <w:spacing w:before="120" w:beforeLines="0" w:beforeAutospacing="0"/>
        <w:ind w:left="446" w:leftChars="1" w:hanging="444" w:hangingChars="740"/>
        <w:rPr>
          <w:rFonts w:hint="default"/>
          <w:sz w:val="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111760</wp:posOffset>
                </wp:positionV>
                <wp:extent cx="3048000" cy="430530"/>
                <wp:effectExtent l="635" t="635" r="29845" b="10795"/>
                <wp:wrapNone/>
                <wp:docPr id="103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4800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8" style="mso-wrap-distance-right:9pt;mso-wrap-distance-bottom:0pt;margin-top:8.8000000000000007pt;mso-position-vertical-relative:text;mso-position-horizontal-relative:text;position:absolute;height:33.9pt;mso-wrap-distance-top:0pt;width:240pt;mso-wrap-distance-left:9pt;margin-left:23.15pt;z-index:-503316474;" o:spid="_x0000_s1030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ind w:left="160" w:leftChars="100" w:firstLine="720" w:firstLineChars="400"/>
        <w:rPr>
          <w:rFonts w:hint="default"/>
          <w:sz w:val="2"/>
        </w:rPr>
      </w:pPr>
    </w:p>
    <w:p>
      <w:pPr>
        <w:pStyle w:val="0"/>
        <w:snapToGrid w:val="0"/>
        <w:ind w:firstLine="1000" w:firstLineChars="500"/>
        <w:rPr>
          <w:rFonts w:hint="default"/>
          <w:sz w:val="20"/>
        </w:rPr>
      </w:pPr>
      <w:r>
        <w:rPr>
          <w:rFonts w:hint="eastAsia"/>
          <w:sz w:val="20"/>
        </w:rPr>
        <w:t>〒</w:t>
      </w:r>
      <w:r>
        <w:rPr>
          <w:rFonts w:hint="default"/>
          <w:sz w:val="20"/>
        </w:rPr>
        <w:t>708-8501</w:t>
      </w:r>
      <w:r>
        <w:rPr>
          <w:rFonts w:hint="eastAsia"/>
          <w:sz w:val="20"/>
        </w:rPr>
        <w:t>　　岡山県津山市山北</w:t>
      </w:r>
      <w:r>
        <w:rPr>
          <w:rFonts w:hint="default"/>
          <w:sz w:val="20"/>
        </w:rPr>
        <w:t>520</w:t>
      </w:r>
      <w:r>
        <w:rPr>
          <w:rFonts w:hint="eastAsia"/>
          <w:sz w:val="20"/>
        </w:rPr>
        <w:t>番地</w:t>
      </w:r>
    </w:p>
    <w:p>
      <w:pPr>
        <w:pStyle w:val="0"/>
        <w:ind w:left="-1680" w:firstLine="1680"/>
        <w:rPr>
          <w:rFonts w:hint="default"/>
          <w:sz w:val="20"/>
        </w:rPr>
      </w:pPr>
      <w:r>
        <w:rPr>
          <w:rFonts w:hint="eastAsia"/>
          <w:sz w:val="20"/>
        </w:rPr>
        <w:t>　　　　　津山市役所総務部人事課　℡</w:t>
      </w:r>
      <w:r>
        <w:rPr>
          <w:rFonts w:hint="default"/>
          <w:sz w:val="20"/>
        </w:rPr>
        <w:t>0868-</w:t>
      </w:r>
      <w:r>
        <w:rPr>
          <w:rFonts w:hint="eastAsia"/>
          <w:sz w:val="20"/>
        </w:rPr>
        <w:t>32</w:t>
      </w:r>
      <w:r>
        <w:rPr>
          <w:rFonts w:hint="default"/>
          <w:sz w:val="20"/>
        </w:rPr>
        <w:t>-2</w:t>
      </w:r>
      <w:r>
        <w:rPr>
          <w:rFonts w:hint="eastAsia"/>
          <w:sz w:val="20"/>
        </w:rPr>
        <w:t>043</w:t>
      </w:r>
    </w:p>
    <w:p>
      <w:pPr>
        <w:pStyle w:val="0"/>
        <w:ind w:left="-1680" w:firstLine="1680"/>
        <w:rPr>
          <w:rFonts w:hint="default"/>
          <w:sz w:val="20"/>
        </w:rPr>
      </w:pPr>
    </w:p>
    <w:p>
      <w:pPr>
        <w:pStyle w:val="0"/>
        <w:ind w:left="-1680" w:firstLine="168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133985</wp:posOffset>
                </wp:positionV>
                <wp:extent cx="3606800" cy="0"/>
                <wp:effectExtent l="635" t="635" r="29210" b="10795"/>
                <wp:wrapNone/>
                <wp:docPr id="1031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4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flip:y;mso-wrap-distance-right:9pt;mso-wrap-distance-bottom:0pt;mso-position-vertical-relative:text;mso-position-horizontal-relative:text;position:absolute;mso-wrap-distance-left:9pt;z-index:4;" o:spid="_x0000_s1031" o:allowincell="t" o:allowoverlap="t" filled="f" stroked="t" strokecolor="#000000" strokeweight="0.75pt" o:spt="20" from="-11.5pt,10.55pt" to="272.5pt,10.55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sectPr>
      <w:pgSz w:w="11907" w:h="16840"/>
      <w:pgMar w:top="289" w:right="6627" w:bottom="284" w:left="289" w:header="851" w:footer="284" w:gutter="0"/>
      <w:cols w:space="720"/>
      <w:textDirection w:val="lrTb"/>
      <w:docGrid w:type="lines" w:linePitch="3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520B2F4"/>
    <w:lvl w:ilvl="0" w:tplc="55620768">
      <w:start w:val="3"/>
      <w:numFmt w:val="decimalEnclosedCircle"/>
      <w:lvlText w:val="%1"/>
      <w:lvlJc w:val="left"/>
      <w:pPr>
        <w:tabs>
          <w:tab w:val="num" w:leader="none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80"/>
  <w:drawingGridVerticalSpacing w:val="1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16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</Words>
  <Characters>314</Characters>
  <Application>JUST Note</Application>
  <Lines>29</Lines>
  <Paragraphs>18</Paragraphs>
  <Company>津山市役所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</dc:title>
  <dc:creator>総務部人事課</dc:creator>
  <cp:lastModifiedBy>user</cp:lastModifiedBy>
  <cp:lastPrinted>2022-11-11T05:21:48Z</cp:lastPrinted>
  <dcterms:created xsi:type="dcterms:W3CDTF">2018-09-21T13:11:00Z</dcterms:created>
  <dcterms:modified xsi:type="dcterms:W3CDTF">2023-02-20T06:12:48Z</dcterms:modified>
  <cp:revision>7</cp:revision>
</cp:coreProperties>
</file>