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様式第４号の２（第６条関係）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変更内容説明書Ａ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［Ａ　省エネ性能が向上する変更］</w:t>
      </w:r>
    </w:p>
    <w:tbl>
      <w:tblPr>
        <w:tblStyle w:val="3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・変更内容は，□チェックに該当する事項となる。</w:t>
            </w:r>
          </w:p>
        </w:tc>
      </w:tr>
      <w:tr>
        <w:trPr/>
        <w:tc>
          <w:tcPr>
            <w:tcW w:w="850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□①　建築物の高さ又は外周長の減少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□②　外壁，屋根又は外気に接する床の面積の減少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□③　空調負荷の軽減となる外皮性能の変更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□④　設備機器の効率向上・損失低下となる変更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□⑤　設備機器の制御方法の効率向上・損失低下となる変更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□⑥　エネルギーの効率的利用を図ることのできる設備の新設又は増設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　その他（　　　　　　　　　　　　　　　　　　　　　　　　　　　　　）</w:t>
            </w: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・上記□チェックについて具体的な変更の記載欄</w:t>
            </w:r>
          </w:p>
        </w:tc>
      </w:tr>
      <w:tr>
        <w:trPr/>
        <w:tc>
          <w:tcPr>
            <w:tcW w:w="85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・添付図書等</w:t>
            </w:r>
          </w:p>
        </w:tc>
      </w:tr>
      <w:tr>
        <w:trPr/>
        <w:tc>
          <w:tcPr>
            <w:tcW w:w="850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（注意）変更内容は，該当するもの全てにチェックをすることとし，チェックをした事項については，具体的な変更内容を記載した上で，変更内容を示す図書を添付してください。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sectPr>
      <w:type w:val="continuous"/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kern w:val="2"/>
      <w:sz w:val="21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kern w:val="2"/>
      <w:sz w:val="21"/>
    </w:rPr>
  </w:style>
  <w:style w:type="paragraph" w:styleId="27" w:customStyle="1">
    <w:name w:val="一太郎８/９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paragraph" w:styleId="28" w:customStyle="1">
    <w:name w:val="一太郎８/９1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paragraph" w:styleId="29" w:customStyle="1">
    <w:name w:val="一太郎８/９2"/>
    <w:next w:val="29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727</TotalTime>
  <Pages>13</Pages>
  <Words>139</Words>
  <Characters>6490</Characters>
  <Application>JUST Note</Application>
  <Lines>5311</Lines>
  <Paragraphs>446</Paragraphs>
  <Company>総務部総務課文書法制係</Company>
  <CharactersWithSpaces>7428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津山市告示第２６号</dc:title>
  <dc:creator>津山市役所</dc:creator>
  <cp:lastModifiedBy>user</cp:lastModifiedBy>
  <cp:lastPrinted>2021-02-09T00:22:00Z</cp:lastPrinted>
  <dcterms:created xsi:type="dcterms:W3CDTF">2018-06-05T09:39:00Z</dcterms:created>
  <dcterms:modified xsi:type="dcterms:W3CDTF">2021-03-04T01:03:56Z</dcterms:modified>
  <cp:revision>70</cp:revision>
</cp:coreProperties>
</file>