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A3" w:rsidRDefault="000D45A3" w:rsidP="000D45A3">
      <w:pPr>
        <w:jc w:val="left"/>
      </w:pPr>
      <w:r>
        <w:rPr>
          <w:rFonts w:hint="eastAsia"/>
        </w:rPr>
        <w:t>様式第５号（第１５条関係）</w:t>
      </w:r>
    </w:p>
    <w:p w:rsidR="000D45A3" w:rsidRDefault="000D45A3" w:rsidP="000D45A3">
      <w:pPr>
        <w:ind w:left="227" w:hangingChars="100" w:hanging="227"/>
        <w:jc w:val="left"/>
      </w:pPr>
    </w:p>
    <w:p w:rsidR="000D45A3" w:rsidRDefault="000D45A3" w:rsidP="000D45A3">
      <w:pPr>
        <w:ind w:left="227" w:hangingChars="100" w:hanging="227"/>
        <w:jc w:val="center"/>
      </w:pPr>
      <w:r>
        <w:rPr>
          <w:rFonts w:hint="eastAsia"/>
        </w:rPr>
        <w:t>占用等事前確認申出書</w:t>
      </w:r>
    </w:p>
    <w:p w:rsidR="000D45A3" w:rsidRDefault="000D45A3" w:rsidP="000D45A3">
      <w:pPr>
        <w:ind w:left="227" w:hangingChars="100" w:hanging="227"/>
        <w:jc w:val="center"/>
      </w:pPr>
    </w:p>
    <w:p w:rsidR="000D45A3" w:rsidRDefault="00FF048A" w:rsidP="000D45A3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　</w:t>
      </w:r>
      <w:r w:rsidR="00FF7FCF">
        <w:rPr>
          <w:rFonts w:hint="eastAsia"/>
        </w:rPr>
        <w:t xml:space="preserve">　　</w:t>
      </w:r>
      <w:r w:rsidR="000D45A3">
        <w:rPr>
          <w:rFonts w:hint="eastAsia"/>
        </w:rPr>
        <w:t xml:space="preserve">年　　月　　日　</w:t>
      </w:r>
    </w:p>
    <w:p w:rsidR="000D45A3" w:rsidRDefault="000D45A3" w:rsidP="000D45A3">
      <w:pPr>
        <w:ind w:left="227" w:hangingChars="100" w:hanging="227"/>
        <w:jc w:val="left"/>
      </w:pPr>
    </w:p>
    <w:p w:rsidR="000D45A3" w:rsidRDefault="000D45A3" w:rsidP="000D45A3">
      <w:pPr>
        <w:ind w:left="227" w:hangingChars="100" w:hanging="227"/>
        <w:jc w:val="left"/>
      </w:pPr>
      <w:r>
        <w:rPr>
          <w:rFonts w:hint="eastAsia"/>
        </w:rPr>
        <w:t xml:space="preserve">　津山市長　　殿</w:t>
      </w:r>
    </w:p>
    <w:p w:rsidR="000D45A3" w:rsidRDefault="000D45A3" w:rsidP="000D45A3">
      <w:pPr>
        <w:ind w:left="227" w:hangingChars="100" w:hanging="227"/>
        <w:jc w:val="left"/>
      </w:pPr>
    </w:p>
    <w:p w:rsidR="000D45A3" w:rsidRDefault="000D45A3" w:rsidP="000D45A3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申出者　</w:t>
      </w:r>
      <w:r w:rsidRPr="000D45A3">
        <w:rPr>
          <w:rFonts w:hint="eastAsia"/>
          <w:spacing w:val="244"/>
          <w:kern w:val="0"/>
          <w:fitText w:val="908" w:id="1164597760"/>
        </w:rPr>
        <w:t>住</w:t>
      </w:r>
      <w:r w:rsidRPr="000D45A3">
        <w:rPr>
          <w:rFonts w:hint="eastAsia"/>
          <w:kern w:val="0"/>
          <w:fitText w:val="908" w:id="1164597760"/>
        </w:rPr>
        <w:t>所</w:t>
      </w:r>
      <w:r>
        <w:rPr>
          <w:rFonts w:hint="eastAsia"/>
        </w:rPr>
        <w:t xml:space="preserve">　　　　　　　　　　　　　</w:t>
      </w:r>
    </w:p>
    <w:p w:rsidR="000D45A3" w:rsidRDefault="000D45A3" w:rsidP="000D45A3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氏　　名　　　　　　　　　　</w:t>
      </w:r>
      <w:r w:rsidR="001B5DC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0D45A3" w:rsidRDefault="000D45A3" w:rsidP="000D45A3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電話番号　　　　　　　　　　　　　</w:t>
      </w:r>
    </w:p>
    <w:p w:rsidR="000D45A3" w:rsidRDefault="000D45A3" w:rsidP="000D45A3">
      <w:pPr>
        <w:ind w:left="227" w:hangingChars="100" w:hanging="227"/>
        <w:jc w:val="left"/>
      </w:pPr>
    </w:p>
    <w:p w:rsidR="000D45A3" w:rsidRPr="00D940C5" w:rsidRDefault="000D45A3" w:rsidP="000D45A3">
      <w:pPr>
        <w:ind w:left="227" w:hangingChars="100" w:hanging="227"/>
        <w:jc w:val="left"/>
      </w:pPr>
      <w:r>
        <w:rPr>
          <w:rFonts w:hint="eastAsia"/>
        </w:rPr>
        <w:t xml:space="preserve">　津山市景観条例第２３条第１項の規定により，次のとおり事前の確認を申し出ます。</w:t>
      </w:r>
    </w:p>
    <w:tbl>
      <w:tblPr>
        <w:tblStyle w:val="a3"/>
        <w:tblW w:w="0" w:type="auto"/>
        <w:tblInd w:w="253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646"/>
        <w:gridCol w:w="790"/>
        <w:gridCol w:w="5229"/>
      </w:tblGrid>
      <w:tr w:rsidR="000D45A3" w:rsidRPr="00DE5F24" w:rsidTr="000257F4">
        <w:trPr>
          <w:trHeight w:val="529"/>
        </w:trPr>
        <w:tc>
          <w:tcPr>
            <w:tcW w:w="2646" w:type="dxa"/>
            <w:vMerge w:val="restart"/>
            <w:vAlign w:val="center"/>
          </w:tcPr>
          <w:p w:rsidR="000D45A3" w:rsidRDefault="000D45A3" w:rsidP="00F224E7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790" w:type="dxa"/>
            <w:vAlign w:val="center"/>
          </w:tcPr>
          <w:p w:rsidR="000D45A3" w:rsidRDefault="000D45A3" w:rsidP="000257F4">
            <w:pPr>
              <w:jc w:val="center"/>
            </w:pPr>
            <w:r>
              <w:rPr>
                <w:rFonts w:hint="eastAsia"/>
              </w:rPr>
              <w:t>道路法</w:t>
            </w:r>
          </w:p>
        </w:tc>
        <w:tc>
          <w:tcPr>
            <w:tcW w:w="5229" w:type="dxa"/>
            <w:vAlign w:val="center"/>
          </w:tcPr>
          <w:p w:rsidR="000D45A3" w:rsidRDefault="000D45A3" w:rsidP="00F224E7">
            <w:r>
              <w:rPr>
                <w:rFonts w:hint="eastAsia"/>
              </w:rPr>
              <w:t>□第２４条　　　　□第３２条第１項又は第３項</w:t>
            </w:r>
          </w:p>
        </w:tc>
      </w:tr>
      <w:tr w:rsidR="000D45A3" w:rsidRPr="00DE5F24" w:rsidTr="000257F4">
        <w:trPr>
          <w:trHeight w:val="760"/>
        </w:trPr>
        <w:tc>
          <w:tcPr>
            <w:tcW w:w="2646" w:type="dxa"/>
            <w:vMerge/>
            <w:vAlign w:val="center"/>
          </w:tcPr>
          <w:p w:rsidR="000D45A3" w:rsidRDefault="000D45A3" w:rsidP="00F224E7">
            <w:pPr>
              <w:jc w:val="distribute"/>
            </w:pPr>
          </w:p>
        </w:tc>
        <w:tc>
          <w:tcPr>
            <w:tcW w:w="790" w:type="dxa"/>
            <w:vAlign w:val="center"/>
          </w:tcPr>
          <w:p w:rsidR="000D45A3" w:rsidRDefault="000D45A3" w:rsidP="000257F4">
            <w:pPr>
              <w:jc w:val="center"/>
            </w:pPr>
            <w:r>
              <w:rPr>
                <w:rFonts w:hint="eastAsia"/>
              </w:rPr>
              <w:t>河川法</w:t>
            </w:r>
          </w:p>
        </w:tc>
        <w:tc>
          <w:tcPr>
            <w:tcW w:w="5229" w:type="dxa"/>
            <w:vAlign w:val="center"/>
          </w:tcPr>
          <w:p w:rsidR="000D45A3" w:rsidRDefault="000D45A3" w:rsidP="00F224E7">
            <w:r>
              <w:rPr>
                <w:rFonts w:hint="eastAsia"/>
              </w:rPr>
              <w:t>□第２４条　　　　□第２５条</w:t>
            </w:r>
          </w:p>
          <w:p w:rsidR="000D45A3" w:rsidRDefault="000D45A3" w:rsidP="00F224E7">
            <w:r>
              <w:rPr>
                <w:rFonts w:hint="eastAsia"/>
              </w:rPr>
              <w:t>□第２６条第１項　□第２７条第１項</w:t>
            </w:r>
          </w:p>
        </w:tc>
      </w:tr>
      <w:tr w:rsidR="000D45A3" w:rsidTr="00F224E7">
        <w:tc>
          <w:tcPr>
            <w:tcW w:w="2646" w:type="dxa"/>
            <w:vAlign w:val="center"/>
          </w:tcPr>
          <w:p w:rsidR="000D45A3" w:rsidRDefault="000D45A3" w:rsidP="00F224E7">
            <w:pPr>
              <w:jc w:val="distribute"/>
            </w:pPr>
            <w:r>
              <w:rPr>
                <w:rFonts w:hint="eastAsia"/>
              </w:rPr>
              <w:t>景観重要公共</w:t>
            </w:r>
          </w:p>
          <w:p w:rsidR="000D45A3" w:rsidRDefault="000D45A3" w:rsidP="00F224E7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19" w:type="dxa"/>
            <w:gridSpan w:val="2"/>
          </w:tcPr>
          <w:p w:rsidR="000D45A3" w:rsidRDefault="000D45A3" w:rsidP="00F224E7">
            <w:pPr>
              <w:jc w:val="left"/>
            </w:pPr>
          </w:p>
          <w:p w:rsidR="000D45A3" w:rsidRDefault="000D45A3" w:rsidP="00F224E7">
            <w:pPr>
              <w:jc w:val="left"/>
            </w:pPr>
          </w:p>
        </w:tc>
      </w:tr>
      <w:tr w:rsidR="000D45A3" w:rsidTr="00F224E7"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0D45A3" w:rsidRDefault="000D45A3" w:rsidP="00F224E7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019" w:type="dxa"/>
            <w:gridSpan w:val="2"/>
            <w:tcBorders>
              <w:bottom w:val="single" w:sz="4" w:space="0" w:color="auto"/>
            </w:tcBorders>
          </w:tcPr>
          <w:p w:rsidR="000D45A3" w:rsidRDefault="000D45A3" w:rsidP="00F224E7">
            <w:pPr>
              <w:jc w:val="left"/>
            </w:pPr>
          </w:p>
          <w:p w:rsidR="000D45A3" w:rsidRDefault="000D45A3" w:rsidP="00F224E7">
            <w:pPr>
              <w:jc w:val="left"/>
            </w:pPr>
          </w:p>
        </w:tc>
      </w:tr>
      <w:tr w:rsidR="000D45A3" w:rsidTr="00F224E7"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0D45A3" w:rsidRDefault="000D45A3" w:rsidP="00F224E7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019" w:type="dxa"/>
            <w:gridSpan w:val="2"/>
            <w:tcBorders>
              <w:bottom w:val="single" w:sz="4" w:space="0" w:color="auto"/>
            </w:tcBorders>
          </w:tcPr>
          <w:p w:rsidR="000D45A3" w:rsidRDefault="000D45A3" w:rsidP="00F224E7">
            <w:pPr>
              <w:jc w:val="left"/>
            </w:pPr>
          </w:p>
          <w:p w:rsidR="000D45A3" w:rsidRPr="00D54555" w:rsidRDefault="000D45A3" w:rsidP="00F224E7">
            <w:pPr>
              <w:jc w:val="left"/>
            </w:pPr>
          </w:p>
        </w:tc>
      </w:tr>
      <w:tr w:rsidR="000D45A3" w:rsidTr="00F224E7"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5A3" w:rsidRDefault="000D45A3" w:rsidP="00F224E7">
            <w:pPr>
              <w:jc w:val="distribute"/>
            </w:pPr>
            <w:r>
              <w:rPr>
                <w:rFonts w:hint="eastAsia"/>
              </w:rPr>
              <w:t>構造及び規模等</w:t>
            </w:r>
          </w:p>
        </w:tc>
        <w:tc>
          <w:tcPr>
            <w:tcW w:w="6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5A3" w:rsidRDefault="000D45A3" w:rsidP="00F224E7">
            <w:pPr>
              <w:jc w:val="left"/>
            </w:pPr>
          </w:p>
          <w:p w:rsidR="000D45A3" w:rsidRDefault="000D45A3" w:rsidP="00F224E7">
            <w:pPr>
              <w:jc w:val="left"/>
            </w:pPr>
          </w:p>
        </w:tc>
      </w:tr>
      <w:tr w:rsidR="000D45A3" w:rsidTr="00F224E7">
        <w:tc>
          <w:tcPr>
            <w:tcW w:w="2646" w:type="dxa"/>
            <w:tcBorders>
              <w:bottom w:val="single" w:sz="4" w:space="0" w:color="auto"/>
            </w:tcBorders>
          </w:tcPr>
          <w:p w:rsidR="000D45A3" w:rsidRDefault="000D45A3" w:rsidP="00F224E7">
            <w:pPr>
              <w:jc w:val="distribute"/>
            </w:pPr>
            <w:r>
              <w:rPr>
                <w:rFonts w:hint="eastAsia"/>
              </w:rPr>
              <w:t>構造，規模，色彩，使用材料等で景観に</w:t>
            </w:r>
          </w:p>
          <w:p w:rsidR="000D45A3" w:rsidRDefault="000D45A3" w:rsidP="00F224E7">
            <w:pPr>
              <w:jc w:val="distribute"/>
            </w:pPr>
            <w:r>
              <w:rPr>
                <w:rFonts w:hint="eastAsia"/>
              </w:rPr>
              <w:t>配慮した内容</w:t>
            </w:r>
          </w:p>
        </w:tc>
        <w:tc>
          <w:tcPr>
            <w:tcW w:w="6019" w:type="dxa"/>
            <w:gridSpan w:val="2"/>
            <w:tcBorders>
              <w:bottom w:val="single" w:sz="4" w:space="0" w:color="auto"/>
            </w:tcBorders>
          </w:tcPr>
          <w:p w:rsidR="000D45A3" w:rsidRPr="005743F0" w:rsidRDefault="000D45A3" w:rsidP="00F224E7">
            <w:pPr>
              <w:jc w:val="left"/>
            </w:pPr>
          </w:p>
        </w:tc>
      </w:tr>
    </w:tbl>
    <w:p w:rsidR="000D45A3" w:rsidRDefault="000D45A3" w:rsidP="000D45A3">
      <w:pPr>
        <w:ind w:left="680" w:hangingChars="300" w:hanging="680"/>
        <w:jc w:val="left"/>
      </w:pPr>
      <w:r>
        <w:rPr>
          <w:rFonts w:hint="eastAsia"/>
        </w:rPr>
        <w:t xml:space="preserve">　注意事項</w:t>
      </w:r>
    </w:p>
    <w:p w:rsidR="000D45A3" w:rsidRPr="007B6B3C" w:rsidRDefault="000D45A3" w:rsidP="000D45A3">
      <w:pPr>
        <w:ind w:left="680" w:hangingChars="300" w:hanging="680"/>
        <w:jc w:val="left"/>
      </w:pPr>
      <w:r>
        <w:rPr>
          <w:rFonts w:hint="eastAsia"/>
        </w:rPr>
        <w:t xml:space="preserve">　　該当する事項を□表示にレ印を付すること。　</w:t>
      </w:r>
    </w:p>
    <w:p w:rsidR="000D45A3" w:rsidRDefault="000D45A3" w:rsidP="000D45A3">
      <w:pPr>
        <w:ind w:left="680" w:hangingChars="300" w:hanging="680"/>
        <w:jc w:val="left"/>
      </w:pPr>
      <w:r>
        <w:rPr>
          <w:rFonts w:hint="eastAsia"/>
        </w:rPr>
        <w:t xml:space="preserve">　添付書類</w:t>
      </w:r>
    </w:p>
    <w:p w:rsidR="000D45A3" w:rsidRPr="00262EE0" w:rsidRDefault="000D45A3" w:rsidP="000D45A3">
      <w:pPr>
        <w:ind w:left="227" w:hangingChars="100" w:hanging="227"/>
        <w:jc w:val="left"/>
      </w:pPr>
      <w:r>
        <w:rPr>
          <w:rFonts w:hint="eastAsia"/>
        </w:rPr>
        <w:t xml:space="preserve">　　</w:t>
      </w:r>
      <w:r w:rsidRPr="00262EE0">
        <w:rPr>
          <w:rFonts w:hint="eastAsia"/>
        </w:rPr>
        <w:t>⑴　縮尺２，５００分の１程度の</w:t>
      </w:r>
      <w:r>
        <w:rPr>
          <w:rFonts w:hint="eastAsia"/>
        </w:rPr>
        <w:t>付近見取図</w:t>
      </w:r>
    </w:p>
    <w:p w:rsidR="000D45A3" w:rsidRPr="00262EE0" w:rsidRDefault="000D45A3" w:rsidP="000D45A3">
      <w:pPr>
        <w:ind w:left="227" w:hangingChars="100" w:hanging="227"/>
        <w:jc w:val="left"/>
      </w:pPr>
      <w:r w:rsidRPr="00262E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62EE0">
        <w:rPr>
          <w:rFonts w:hint="eastAsia"/>
        </w:rPr>
        <w:t xml:space="preserve">⑵　</w:t>
      </w:r>
      <w:r>
        <w:rPr>
          <w:rFonts w:hint="eastAsia"/>
        </w:rPr>
        <w:t>２方向以上から撮影したカラーの現況写真</w:t>
      </w:r>
    </w:p>
    <w:p w:rsidR="000D45A3" w:rsidRPr="00262EE0" w:rsidRDefault="000D45A3" w:rsidP="000D45A3">
      <w:pPr>
        <w:ind w:left="227" w:hangingChars="100" w:hanging="227"/>
        <w:jc w:val="left"/>
      </w:pPr>
      <w:r w:rsidRPr="00262E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62EE0">
        <w:rPr>
          <w:rFonts w:hint="eastAsia"/>
        </w:rPr>
        <w:t>⑶　物件の構造，色彩等を明らかにした平面図，縦横断図等</w:t>
      </w:r>
    </w:p>
    <w:p w:rsidR="000D45A3" w:rsidRPr="00262EE0" w:rsidRDefault="000D45A3" w:rsidP="000D45A3">
      <w:pPr>
        <w:ind w:left="227" w:hangingChars="100" w:hanging="227"/>
        <w:jc w:val="left"/>
      </w:pPr>
      <w:r w:rsidRPr="00262E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62EE0">
        <w:rPr>
          <w:rFonts w:hint="eastAsia"/>
        </w:rPr>
        <w:t>⑷　その他参考となるべき事項</w:t>
      </w:r>
    </w:p>
    <w:p w:rsidR="00E66C52" w:rsidRDefault="00E66C52" w:rsidP="000D45A3">
      <w:pPr>
        <w:widowControl/>
        <w:jc w:val="left"/>
      </w:pPr>
    </w:p>
    <w:sectPr w:rsidR="00E66C52" w:rsidSect="000D45A3">
      <w:pgSz w:w="11905" w:h="16837" w:code="9"/>
      <w:pgMar w:top="1418" w:right="1134" w:bottom="1134" w:left="1701" w:header="720" w:footer="720" w:gutter="0"/>
      <w:cols w:space="425"/>
      <w:noEndnote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CA" w:rsidRDefault="00C953CA" w:rsidP="00C953CA">
      <w:r>
        <w:separator/>
      </w:r>
    </w:p>
  </w:endnote>
  <w:endnote w:type="continuationSeparator" w:id="0">
    <w:p w:rsidR="00C953CA" w:rsidRDefault="00C953CA" w:rsidP="00C9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CA" w:rsidRDefault="00C953CA" w:rsidP="00C953CA">
      <w:r>
        <w:separator/>
      </w:r>
    </w:p>
  </w:footnote>
  <w:footnote w:type="continuationSeparator" w:id="0">
    <w:p w:rsidR="00C953CA" w:rsidRDefault="00C953CA" w:rsidP="00C95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A3"/>
    <w:rsid w:val="000257F4"/>
    <w:rsid w:val="000D45A3"/>
    <w:rsid w:val="001B5DCA"/>
    <w:rsid w:val="0022370A"/>
    <w:rsid w:val="00C953CA"/>
    <w:rsid w:val="00E66C52"/>
    <w:rsid w:val="00FF048A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29CE09-E8E5-492B-972D-ED072D71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A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3C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C95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3C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春名</dc:creator>
  <cp:lastModifiedBy>user</cp:lastModifiedBy>
  <cp:revision>6</cp:revision>
  <cp:lastPrinted>2016-05-13T00:32:00Z</cp:lastPrinted>
  <dcterms:created xsi:type="dcterms:W3CDTF">2016-05-13T00:26:00Z</dcterms:created>
  <dcterms:modified xsi:type="dcterms:W3CDTF">2021-03-30T07:31:00Z</dcterms:modified>
</cp:coreProperties>
</file>