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様式第７号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津山市長　殿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leftChars="0" w:firstLine="4679" w:firstLineChars="2127"/>
        <w:rPr>
          <w:rFonts w:hint="default"/>
          <w:sz w:val="22"/>
          <w:u w:val="dotted" w:color="auto"/>
        </w:rPr>
      </w:pPr>
      <w:r>
        <w:rPr>
          <w:rFonts w:hint="eastAsia"/>
          <w:sz w:val="22"/>
          <w:u w:val="dotted" w:color="auto"/>
        </w:rPr>
        <w:t>所在地　　　　　　　　　　　　　　　　</w:t>
      </w:r>
    </w:p>
    <w:p>
      <w:pPr>
        <w:pStyle w:val="0"/>
        <w:ind w:leftChars="0" w:firstLine="4679" w:firstLineChars="2127"/>
        <w:rPr>
          <w:rFonts w:hint="default"/>
          <w:sz w:val="22"/>
          <w:u w:val="dotted" w:color="auto"/>
        </w:rPr>
      </w:pPr>
      <w:r>
        <w:rPr>
          <w:rFonts w:hint="eastAsia"/>
          <w:sz w:val="22"/>
          <w:u w:val="dotted" w:color="auto"/>
        </w:rPr>
        <w:t>氏名又は名称　　　　　　　　　　　　　</w:t>
      </w:r>
    </w:p>
    <w:p>
      <w:pPr>
        <w:pStyle w:val="0"/>
        <w:ind w:leftChars="0" w:firstLine="4679" w:firstLineChars="2127"/>
        <w:rPr>
          <w:rFonts w:hint="default"/>
          <w:sz w:val="22"/>
          <w:u w:val="dotted" w:color="auto"/>
        </w:rPr>
      </w:pPr>
      <w:r>
        <w:rPr>
          <w:rFonts w:hint="eastAsia"/>
          <w:sz w:val="22"/>
          <w:u w:val="dotted" w:color="auto"/>
        </w:rPr>
        <w:t>代表者　　　　　　　　　　　　　　　㊞</w:t>
      </w:r>
    </w:p>
    <w:p>
      <w:pPr>
        <w:pStyle w:val="0"/>
        <w:ind w:leftChars="0" w:firstLine="4679" w:firstLineChars="2127"/>
        <w:rPr>
          <w:rFonts w:hint="default"/>
          <w:sz w:val="22"/>
          <w:u w:val="dotted" w:color="auto"/>
        </w:rPr>
      </w:pPr>
    </w:p>
    <w:p>
      <w:pPr>
        <w:pStyle w:val="0"/>
        <w:ind w:leftChars="0" w:firstLine="4679" w:firstLineChars="2127"/>
        <w:rPr>
          <w:rFonts w:hint="default"/>
          <w:sz w:val="22"/>
          <w:u w:val="dotted" w:color="auto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企画内容書</w:t>
      </w:r>
      <w:bookmarkStart w:id="0" w:name="_GoBack"/>
      <w:bookmarkEnd w:id="0"/>
    </w:p>
    <w:p>
      <w:pPr>
        <w:pStyle w:val="0"/>
        <w:jc w:val="center"/>
        <w:rPr>
          <w:rFonts w:hint="eastAsia"/>
          <w:sz w:val="28"/>
        </w:rPr>
      </w:pP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072"/>
      </w:tblGrid>
      <w:tr>
        <w:trPr>
          <w:trHeight w:val="360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１．事業者の実績</w:t>
            </w:r>
          </w:p>
        </w:tc>
      </w:tr>
      <w:tr>
        <w:trPr>
          <w:trHeight w:val="2690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（１）提案者の実績</w:t>
            </w:r>
          </w:p>
        </w:tc>
      </w:tr>
      <w:tr>
        <w:trPr>
          <w:trHeight w:val="2510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（２）事業の実施体制</w:t>
            </w:r>
          </w:p>
        </w:tc>
      </w:tr>
      <w:tr>
        <w:trPr>
          <w:trHeight w:val="360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</w:rPr>
              <w:t>２．店舗内容</w:t>
            </w:r>
          </w:p>
        </w:tc>
      </w:tr>
      <w:tr>
        <w:trPr>
          <w:trHeight w:val="2870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（１）店舗運営に対する考え方</w:t>
            </w:r>
          </w:p>
        </w:tc>
      </w:tr>
      <w:tr>
        <w:trPr>
          <w:trHeight w:val="3400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（２）開店までの準備期間等（開店するまでのスケジュール）</w:t>
            </w:r>
          </w:p>
        </w:tc>
      </w:tr>
      <w:tr>
        <w:trPr>
          <w:trHeight w:val="343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３．施設利用者等サービス向上への配慮</w:t>
            </w:r>
          </w:p>
        </w:tc>
      </w:tr>
      <w:tr>
        <w:trPr>
          <w:trHeight w:val="2130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（１）メニュー構成・価格について</w:t>
            </w:r>
          </w:p>
        </w:tc>
      </w:tr>
      <w:tr>
        <w:trPr>
          <w:trHeight w:val="2670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（２）営業時間について</w:t>
            </w:r>
          </w:p>
        </w:tc>
      </w:tr>
      <w:tr>
        <w:trPr>
          <w:trHeight w:val="3060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（３）高齢者や障害者等への配慮</w:t>
            </w:r>
          </w:p>
        </w:tc>
      </w:tr>
      <w:tr>
        <w:trPr>
          <w:trHeight w:val="3060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（４）利用者ニーズの把握について</w:t>
            </w:r>
          </w:p>
        </w:tc>
      </w:tr>
      <w:tr>
        <w:trPr>
          <w:trHeight w:val="360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</w:rPr>
              <w:t>４．安定的な店舗運営</w:t>
            </w:r>
          </w:p>
        </w:tc>
      </w:tr>
      <w:tr>
        <w:trPr>
          <w:trHeight w:val="6100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（１）収支計画について</w:t>
            </w:r>
          </w:p>
        </w:tc>
      </w:tr>
      <w:tr>
        <w:trPr>
          <w:trHeight w:val="4280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（２）光熱水費等の支払いについて（負担金をどの様に把握するなどして、支払うのか。）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ア．電気代について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イ．上下水道代について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ウ．ガス代について</w:t>
            </w:r>
          </w:p>
        </w:tc>
      </w:tr>
      <w:tr>
        <w:trPr>
          <w:trHeight w:val="4130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（３）緊急時対策について（火災・災害）</w:t>
            </w:r>
          </w:p>
        </w:tc>
      </w:tr>
      <w:tr>
        <w:trPr>
          <w:trHeight w:val="360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５．環境への配慮及び衛生管理の取組み</w:t>
            </w:r>
          </w:p>
        </w:tc>
      </w:tr>
      <w:tr>
        <w:trPr>
          <w:trHeight w:val="1970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（１）食品安全衛生への対応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150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（２）リサイクルの推進や廃棄物発生の抑制</w:t>
            </w:r>
          </w:p>
        </w:tc>
      </w:tr>
      <w:tr>
        <w:trPr>
          <w:trHeight w:val="1970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（３）店舗から発生する廃棄物の適正な回収・廃棄</w:t>
            </w:r>
          </w:p>
        </w:tc>
      </w:tr>
      <w:tr>
        <w:trPr>
          <w:trHeight w:val="1820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（４）清掃について</w:t>
            </w:r>
          </w:p>
        </w:tc>
      </w:tr>
      <w:tr>
        <w:trPr>
          <w:trHeight w:val="365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６．その他</w:t>
            </w:r>
          </w:p>
        </w:tc>
      </w:tr>
      <w:tr>
        <w:trPr>
          <w:trHeight w:val="1025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（１）年間の利用目標（利用人数）</w:t>
            </w:r>
          </w:p>
        </w:tc>
      </w:tr>
      <w:tr>
        <w:trPr>
          <w:trHeight w:val="3560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numPr>
                <w:numId w:val="0"/>
              </w:numPr>
              <w:ind w:leftChars="0" w:firstLineChars="0"/>
              <w:rPr>
                <w:rFonts w:hint="eastAsia"/>
              </w:rPr>
            </w:pPr>
            <w:r>
              <w:rPr>
                <w:rFonts w:hint="eastAsia"/>
              </w:rPr>
              <w:t>（２）その他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出店に際しアピールするべき事項</w:t>
            </w:r>
            <w:r>
              <w:rPr>
                <w:rFonts w:hint="eastAsia"/>
              </w:rPr>
              <w:t>)</w:t>
            </w:r>
          </w:p>
        </w:tc>
      </w:tr>
    </w:tbl>
    <w:p>
      <w:pPr>
        <w:pStyle w:val="0"/>
        <w:rPr>
          <w:rFonts w:hint="eastAsia"/>
        </w:rPr>
      </w:pPr>
    </w:p>
    <w:sectPr>
      <w:footerReference r:id="rId5" w:type="even"/>
      <w:footerReference r:id="rId6" w:type="default"/>
      <w:pgSz w:w="11906" w:h="16838"/>
      <w:pgMar w:top="1701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19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19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7"/>
        <w:rFonts w:hint="default"/>
      </w:rPr>
      <w:t>1</w: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199</TotalTime>
  <Pages>5</Pages>
  <Words>1</Words>
  <Characters>423</Characters>
  <Application>JUST Note</Application>
  <Lines>46</Lines>
  <Paragraphs>34</Paragraphs>
  <CharactersWithSpaces>474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</dc:title>
  <dc:creator>ｈｈ</dc:creator>
  <cp:lastModifiedBy>KOUREIKAIGO</cp:lastModifiedBy>
  <cp:lastPrinted>2024-03-11T10:24:52Z</cp:lastPrinted>
  <dcterms:created xsi:type="dcterms:W3CDTF">2011-02-28T02:20:00Z</dcterms:created>
  <dcterms:modified xsi:type="dcterms:W3CDTF">2024-03-13T05:19:05Z</dcterms:modified>
  <cp:revision>22</cp:revision>
</cp:coreProperties>
</file>