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様式第２号（第７条関係）　　　　　　　　　　　　　　　　　　　　　　　　　　　</w:t>
      </w:r>
    </w:p>
    <w:p>
      <w:pPr>
        <w:pStyle w:val="0"/>
        <w:ind w:firstLine="7030" w:firstLineChars="3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放課後児童健全育成事業（継続）認定申請書</w:t>
      </w:r>
      <w:r>
        <w:rPr>
          <w:rFonts w:hint="eastAsia"/>
          <w:u w:val="single" w:color="FF6600"/>
        </w:rPr>
        <w:t>（変更分）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4309" w:firstLineChars="1900"/>
        <w:jc w:val="left"/>
        <w:rPr>
          <w:rFonts w:hint="default"/>
        </w:rPr>
      </w:pPr>
      <w:r>
        <w:rPr>
          <w:rFonts w:hint="eastAsia"/>
        </w:rPr>
        <w:t>　　　　　　　　　年　　　月　　　日　</w:t>
      </w:r>
    </w:p>
    <w:p>
      <w:pPr>
        <w:pStyle w:val="0"/>
        <w:ind w:firstLine="4309" w:firstLineChars="19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津山市長　　　　　　殿</w:t>
      </w:r>
    </w:p>
    <w:p>
      <w:pPr>
        <w:pStyle w:val="0"/>
        <w:rPr>
          <w:rFonts w:hint="default"/>
        </w:rPr>
      </w:pPr>
    </w:p>
    <w:p>
      <w:pPr>
        <w:pStyle w:val="0"/>
        <w:ind w:firstLine="4535" w:firstLineChars="2000"/>
        <w:rPr>
          <w:rFonts w:hint="default"/>
        </w:rPr>
      </w:pPr>
      <w:r>
        <w:rPr>
          <w:rFonts w:hint="eastAsia"/>
        </w:rPr>
        <w:t>申請者　住　所　　　　　　　　　　　　　</w:t>
      </w:r>
    </w:p>
    <w:p>
      <w:pPr>
        <w:pStyle w:val="0"/>
        <w:ind w:firstLine="5443" w:firstLineChars="2400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ind w:firstLine="5443" w:firstLineChars="2400"/>
        <w:rPr>
          <w:rFonts w:hint="default"/>
        </w:rPr>
      </w:pPr>
      <w:r>
        <w:rPr>
          <w:rFonts w:hint="eastAsia"/>
        </w:rPr>
        <w:t>代表者　　　　　　　　　　㊞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放課後児童健全育成事業の委託を受けたいので，津山市放課後児童健全育成事業実施要綱第７条の規定により，下記のとおり（継続）認定を申請します。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団体の名称</w:t>
      </w:r>
    </w:p>
    <w:p>
      <w:pPr>
        <w:pStyle w:val="0"/>
        <w:rPr>
          <w:rFonts w:hint="default"/>
        </w:rPr>
      </w:pPr>
      <w:r>
        <w:rPr>
          <w:rFonts w:hint="eastAsia"/>
        </w:rPr>
        <w:t>２　設置年月日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３　活動の拠点となる施設名及び所在地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施設名</w:t>
      </w:r>
    </w:p>
    <w:p>
      <w:pPr>
        <w:pStyle w:val="0"/>
        <w:rPr>
          <w:rFonts w:hint="default"/>
        </w:rPr>
      </w:pPr>
      <w:r>
        <w:rPr>
          <w:rFonts w:hint="eastAsia"/>
        </w:rPr>
        <w:t>　　所在地　　</w:t>
      </w:r>
    </w:p>
    <w:p>
      <w:pPr>
        <w:pStyle w:val="0"/>
        <w:rPr>
          <w:rFonts w:hint="default"/>
        </w:rPr>
      </w:pPr>
      <w:r>
        <w:rPr>
          <w:rFonts w:hint="eastAsia"/>
        </w:rPr>
        <w:t>４　実施期間　　　　　年　　月　　日　　から　　　　　年　３月３１日まで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　変　更　期　日　）</w:t>
      </w:r>
    </w:p>
    <w:p>
      <w:pPr>
        <w:pStyle w:val="0"/>
        <w:rPr>
          <w:rFonts w:hint="default"/>
        </w:rPr>
      </w:pPr>
      <w:r>
        <w:rPr>
          <w:rFonts w:hint="eastAsia"/>
        </w:rPr>
        <w:t>５　職員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①放課後児童支援員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83"/>
                <w:kern w:val="0"/>
                <w:fitText w:val="2520" w:id="1"/>
              </w:rPr>
              <w:t>研修終了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520" w:id="1"/>
              </w:rPr>
              <w:t>日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2"/>
              </w:rPr>
              <w:t>（受講予定年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2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②補助員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3"/>
              </w:rPr>
              <w:t>児童クラブ職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3"/>
              </w:rPr>
              <w:t>歴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27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③障害児のために加配する職員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735"/>
        <w:gridCol w:w="1260"/>
        <w:gridCol w:w="2730"/>
        <w:gridCol w:w="1923"/>
      </w:tblGrid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5"/>
                <w:kern w:val="0"/>
                <w:fitText w:val="2497" w:id="4"/>
              </w:rPr>
              <w:t>児童クラブ職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97" w:id="4"/>
              </w:rPr>
              <w:t>歴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99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⑴　事業実施計画書</w:t>
      </w:r>
    </w:p>
    <w:p>
      <w:pPr>
        <w:pStyle w:val="0"/>
        <w:rPr>
          <w:rFonts w:hint="default"/>
        </w:rPr>
      </w:pPr>
      <w:r>
        <w:rPr>
          <w:rFonts w:hint="eastAsia"/>
        </w:rPr>
        <w:t>　⑵　対象児童名簿</w:t>
      </w:r>
    </w:p>
    <w:p>
      <w:pPr>
        <w:pStyle w:val="0"/>
        <w:rPr>
          <w:rFonts w:hint="default"/>
        </w:rPr>
      </w:pPr>
      <w:r>
        <w:rPr>
          <w:rFonts w:hint="eastAsia"/>
        </w:rPr>
        <w:t>　⑶　収支予算書</w:t>
      </w:r>
    </w:p>
    <w:p>
      <w:pPr>
        <w:pStyle w:val="0"/>
        <w:ind w:left="454" w:hanging="454" w:hangingChars="200"/>
        <w:rPr>
          <w:rFonts w:hint="default"/>
        </w:rPr>
      </w:pPr>
      <w:r>
        <w:rPr>
          <w:rFonts w:hint="eastAsia"/>
        </w:rPr>
        <w:t>　⑷　運営委員会の名簿及び会則又は運営規程の写し（これに準ずる組織を設置している団体にあっては，当該組織を構成する者及び組織の運営内容がわかるもの）</w:t>
      </w: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2</Pages>
  <Words>0</Words>
  <Characters>367</Characters>
  <Application>JUST Note</Application>
  <Lines>143</Lines>
  <Paragraphs>113</Paragraphs>
  <Company>総務部総務課文書法制係</Company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津山市告示第２６号</dc:title>
  <dc:creator>津山市役所</dc:creator>
  <cp:lastModifiedBy>user</cp:lastModifiedBy>
  <cp:lastPrinted>2016-01-12T00:26:00Z</cp:lastPrinted>
  <dcterms:created xsi:type="dcterms:W3CDTF">2015-01-08T06:59:00Z</dcterms:created>
  <dcterms:modified xsi:type="dcterms:W3CDTF">2019-08-14T07:52:23Z</dcterms:modified>
  <cp:revision>28</cp:revision>
</cp:coreProperties>
</file>