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様式第３号（第</w:t>
      </w:r>
      <w:r>
        <w:rPr>
          <w:rFonts w:hint="eastAsia" w:ascii="ＭＳ 明朝" w:hAnsi="ＭＳ 明朝"/>
          <w:color w:val="000000" w:themeColor="text1"/>
          <w:sz w:val="22"/>
        </w:rPr>
        <w:t>５</w:t>
      </w:r>
      <w:r>
        <w:rPr>
          <w:rFonts w:hint="eastAsia" w:ascii="ＭＳ 明朝" w:hAnsi="ＭＳ 明朝"/>
          <w:color w:val="000000"/>
          <w:sz w:val="22"/>
        </w:rPr>
        <w:t>条関係）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/>
          <w:color w:val="000000"/>
          <w:sz w:val="22"/>
        </w:rPr>
      </w:pPr>
      <w:r>
        <w:rPr>
          <w:rFonts w:hint="default" w:ascii="ＭＳ 明朝" w:hAnsi="ＭＳ 明朝"/>
          <w:color w:val="000000"/>
          <w:sz w:val="22"/>
        </w:rPr>
        <w:t>津山市</w:t>
      </w:r>
      <w:r>
        <w:rPr>
          <w:rFonts w:hint="eastAsia" w:ascii="ＭＳ 明朝" w:hAnsi="ＭＳ 明朝"/>
          <w:color w:val="000000"/>
          <w:sz w:val="22"/>
        </w:rPr>
        <w:t>貨物運送事業継続支援金の額の計算書</w:t>
      </w: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autoSpaceDE w:val="0"/>
        <w:autoSpaceDN w:val="0"/>
        <w:adjustRightInd w:val="0"/>
        <w:spacing w:line="420" w:lineRule="atLeast"/>
        <w:ind w:firstLine="220" w:firstLineChars="100"/>
        <w:rPr>
          <w:rFonts w:hint="default" w:ascii="ＭＳ 明朝" w:hAnsi="ＭＳ 明朝"/>
          <w:color w:val="000000"/>
          <w:sz w:val="22"/>
        </w:rPr>
      </w:pPr>
      <w:r>
        <w:rPr>
          <w:rFonts w:hint="default" w:ascii="ＭＳ 明朝" w:hAnsi="ＭＳ 明朝"/>
          <w:color w:val="000000"/>
          <w:sz w:val="22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1987550</wp:posOffset>
                </wp:positionH>
                <wp:positionV relativeFrom="paragraph">
                  <wp:posOffset>57150</wp:posOffset>
                </wp:positionV>
                <wp:extent cx="4124325" cy="195516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124325" cy="1955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18"/>
                              </w:rPr>
                              <w:t>※牽引車及び被牽引車については，各１両を合わせて１台と算定すること。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.5pt;mso-position-vertical-relative:text;mso-position-horizontal-relative:margin;v-text-anchor:top;position:absolute;height:153.94pt;mso-wrap-distance-top:3.6pt;width:324.75pt;mso-wrap-distance-left:9pt;margin-left:156.5pt;z-index:2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 w:ascii="ＭＳ 明朝" w:hAnsi="ＭＳ 明朝"/>
                          <w:sz w:val="18"/>
                        </w:rPr>
                        <w:t>※牽引車及び被牽引車については，各１両を合わせて１台と算定すること。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/>
          <w:color w:val="000000"/>
          <w:sz w:val="22"/>
        </w:rPr>
        <w:t>計算１</w:t>
      </w:r>
    </w:p>
    <w:tbl>
      <w:tblPr>
        <w:tblStyle w:val="31"/>
        <w:tblW w:w="103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7796"/>
        <w:gridCol w:w="1418"/>
        <w:gridCol w:w="1109"/>
      </w:tblGrid>
      <w:tr>
        <w:trPr>
          <w:trHeight w:val="874" w:hRule="exact"/>
        </w:trPr>
        <w:tc>
          <w:tcPr>
            <w:tcW w:w="77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textAlignment w:val="bottom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運行管理者を配置した市内営業所に所属する貨物自動車（普通・小型）の数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240" w:rightChars="100"/>
              <w:jc w:val="right"/>
              <w:textAlignment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台</w:t>
            </w:r>
          </w:p>
        </w:tc>
        <w:tc>
          <w:tcPr>
            <w:tcW w:w="1109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・・・ａ</w:t>
            </w:r>
          </w:p>
        </w:tc>
      </w:tr>
      <w:tr>
        <w:trPr>
          <w:trHeight w:val="874" w:hRule="exact"/>
        </w:trPr>
        <w:tc>
          <w:tcPr>
            <w:tcW w:w="77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運行管理者の配置のない市内営業所に所属する貨物自動車（普通・小型）の数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240" w:rightChars="100"/>
              <w:jc w:val="right"/>
              <w:textAlignment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台</w:t>
            </w:r>
          </w:p>
        </w:tc>
        <w:tc>
          <w:tcPr>
            <w:tcW w:w="1109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・・・ｂ</w:t>
            </w:r>
          </w:p>
        </w:tc>
      </w:tr>
      <w:tr>
        <w:trPr>
          <w:trHeight w:val="874" w:hRule="exact"/>
        </w:trPr>
        <w:tc>
          <w:tcPr>
            <w:tcW w:w="77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市内営業所に所属する貨物自動車（軽）の数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right="240" w:rightChars="100"/>
              <w:jc w:val="right"/>
              <w:textAlignment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台</w:t>
            </w:r>
          </w:p>
        </w:tc>
        <w:tc>
          <w:tcPr>
            <w:tcW w:w="1109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・・・ｃ</w: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1"/>
        </w:rPr>
        <w:t>　</w:t>
      </w:r>
      <w:r>
        <w:rPr>
          <w:rFonts w:hint="eastAsia" w:ascii="ＭＳ 明朝" w:hAnsi="ＭＳ 明朝"/>
          <w:color w:val="000000"/>
          <w:sz w:val="22"/>
        </w:rPr>
        <w:t>計算２</w:t>
      </w:r>
    </w:p>
    <w:tbl>
      <w:tblPr>
        <w:tblStyle w:val="31"/>
        <w:tblW w:w="5387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3544"/>
        <w:gridCol w:w="1843"/>
      </w:tblGrid>
      <w:tr>
        <w:trPr>
          <w:trHeight w:val="794" w:hRule="exact"/>
        </w:trPr>
        <w:tc>
          <w:tcPr>
            <w:tcW w:w="354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ａの台数が１台以５台未満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３０万円</w:t>
            </w:r>
          </w:p>
        </w:tc>
      </w:tr>
      <w:tr>
        <w:trPr>
          <w:trHeight w:val="794" w:hRule="exact"/>
        </w:trPr>
        <w:tc>
          <w:tcPr>
            <w:tcW w:w="354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ａの台数が５台以上１０台未満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４０万円</w:t>
            </w:r>
          </w:p>
        </w:tc>
      </w:tr>
      <w:tr>
        <w:trPr>
          <w:trHeight w:val="794" w:hRule="exact"/>
        </w:trPr>
        <w:tc>
          <w:tcPr>
            <w:tcW w:w="354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ａの台数が１０台以上３０台未満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５０万円</w:t>
            </w:r>
          </w:p>
        </w:tc>
      </w:tr>
      <w:tr>
        <w:trPr>
          <w:trHeight w:val="794" w:hRule="exact"/>
        </w:trPr>
        <w:tc>
          <w:tcPr>
            <w:tcW w:w="354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ａの台数が３０台以上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６０万円</w: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1"/>
        </w:rPr>
        <w:t>　</w:t>
      </w:r>
      <w:r>
        <w:rPr>
          <w:rFonts w:hint="eastAsia" w:ascii="ＭＳ 明朝" w:hAnsi="ＭＳ 明朝"/>
          <w:color w:val="000000"/>
          <w:sz w:val="22"/>
        </w:rPr>
        <w:t>計算３</w:t>
      </w:r>
    </w:p>
    <w:tbl>
      <w:tblPr>
        <w:tblStyle w:val="31"/>
        <w:tblW w:w="7371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3544"/>
        <w:gridCol w:w="1843"/>
        <w:gridCol w:w="1984"/>
      </w:tblGrid>
      <w:tr>
        <w:trPr>
          <w:trHeight w:val="794" w:hRule="exac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計算２により算出された額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万円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・・・Ａ</w:t>
            </w:r>
          </w:p>
        </w:tc>
      </w:tr>
      <w:tr>
        <w:trPr>
          <w:trHeight w:val="794" w:hRule="exac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ｂの台数に２万円を乗じて得た額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万円</w:t>
            </w:r>
          </w:p>
          <w:p>
            <w:pPr>
              <w:pStyle w:val="0"/>
              <w:autoSpaceDE w:val="0"/>
              <w:autoSpaceDN w:val="0"/>
              <w:adjustRightInd w:val="0"/>
              <w:spacing w:line="40" w:lineRule="exact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16"/>
              </w:rPr>
              <w:t>（上限額１０万円）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・・・Ｂ</w:t>
            </w:r>
          </w:p>
        </w:tc>
      </w:tr>
      <w:tr>
        <w:trPr>
          <w:trHeight w:val="794" w:hRule="exac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ｃの台数に２万円を乗じて得た額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万円</w:t>
            </w:r>
          </w:p>
          <w:p>
            <w:pPr>
              <w:pStyle w:val="0"/>
              <w:autoSpaceDE w:val="0"/>
              <w:autoSpaceDN w:val="0"/>
              <w:adjustRightInd w:val="0"/>
              <w:spacing w:line="40" w:lineRule="exact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16"/>
              </w:rPr>
              <w:t>（上限額１０万円）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・・・Ｃ</w: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　</w:t>
      </w:r>
    </w:p>
    <w:p>
      <w:pPr>
        <w:pStyle w:val="0"/>
        <w:autoSpaceDE w:val="0"/>
        <w:autoSpaceDN w:val="0"/>
        <w:adjustRightInd w:val="0"/>
        <w:spacing w:line="420" w:lineRule="atLeast"/>
        <w:ind w:firstLine="220" w:firstLineChars="10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支援金の額</w:t>
      </w:r>
    </w:p>
    <w:tbl>
      <w:tblPr>
        <w:tblStyle w:val="31"/>
        <w:tblW w:w="10196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5098"/>
        <w:gridCol w:w="5098"/>
      </w:tblGrid>
      <w:tr>
        <w:trPr>
          <w:trHeight w:val="360" w:hRule="atLeast"/>
        </w:trPr>
        <w:tc>
          <w:tcPr>
            <w:tcW w:w="509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Ａ＋Ｂ＋Ｃ</w:t>
            </w:r>
          </w:p>
        </w:tc>
        <w:tc>
          <w:tcPr>
            <w:tcW w:w="5098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  <w:tr>
        <w:trPr>
          <w:trHeight w:val="1083" w:hRule="atLeast"/>
        </w:trPr>
        <w:tc>
          <w:tcPr>
            <w:tcW w:w="509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hint="default" w:ascii="ＭＳ 明朝" w:hAnsi="ＭＳ 明朝"/>
                <w:color w:val="000000"/>
                <w:sz w:val="44"/>
              </w:rPr>
            </w:pPr>
            <w:r>
              <w:rPr>
                <w:rFonts w:hint="eastAsia" w:ascii="ＭＳ 明朝" w:hAnsi="ＭＳ 明朝"/>
                <w:color w:val="000000"/>
                <w:sz w:val="44"/>
              </w:rPr>
              <w:t>万円</w:t>
            </w:r>
          </w:p>
        </w:tc>
        <w:tc>
          <w:tcPr>
            <w:tcW w:w="5098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※交付申請書記載の交付申請額（請求額）と一致すること</w: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ind w:right="840"/>
        <w:rPr>
          <w:rFonts w:hint="default" w:ascii="ＭＳ 明朝" w:hAnsi="ＭＳ 明朝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ind w:right="840" w:firstLine="4410" w:firstLineChars="2100"/>
        <w:rPr>
          <w:rFonts w:hint="default" w:ascii="ＭＳ 明朝" w:hAnsi="ＭＳ 明朝"/>
          <w:color w:val="000000"/>
          <w:sz w:val="21"/>
          <w:u w:val="single" w:color="auto"/>
        </w:rPr>
      </w:pPr>
      <w:r>
        <w:rPr>
          <w:rFonts w:hint="eastAsia" w:ascii="ＭＳ 明朝" w:hAnsi="ＭＳ 明朝"/>
          <w:color w:val="000000"/>
          <w:sz w:val="21"/>
          <w:u w:val="single" w:color="auto"/>
        </w:rPr>
        <w:t>申請者氏名又は名称　　　　　　　　　　　　　　　　　　　　</w:t>
      </w:r>
    </w:p>
    <w:sectPr>
      <w:headerReference r:id="rId5" w:type="default"/>
      <w:footerReference r:id="rId6" w:type="default"/>
      <w:pgSz w:w="11905" w:h="16837"/>
      <w:pgMar w:top="720" w:right="720" w:bottom="720" w:left="720" w:header="283" w:footer="397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/>
        <w:color w:val="000000"/>
        <w:sz w:val="21"/>
      </w:rPr>
    </w:pP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720"/>
  <w:drawingGridHorizontalSpacing w:val="240"/>
  <w:drawingGridVerticalSpacing w:val="163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font24"/>
    <w:basedOn w:val="10"/>
    <w:next w:val="17"/>
    <w:link w:val="0"/>
    <w:uiPriority w:val="0"/>
    <w:qFormat/>
    <w:rPr>
      <w:rFonts w:ascii="ＭＳ Ｐゴシック" w:hAnsi="ＭＳ Ｐゴシック" w:eastAsia="ＭＳ Ｐゴシック"/>
      <w:sz w:val="16"/>
    </w:rPr>
  </w:style>
  <w:style w:type="character" w:styleId="18" w:customStyle="1">
    <w:name w:val="font15"/>
    <w:basedOn w:val="10"/>
    <w:next w:val="18"/>
    <w:link w:val="0"/>
    <w:uiPriority w:val="0"/>
    <w:qFormat/>
    <w:rPr>
      <w:rFonts w:ascii="ＭＳ Ｐゴシック" w:hAnsi="ＭＳ Ｐゴシック" w:eastAsia="ＭＳ Ｐゴシック"/>
      <w:sz w:val="16"/>
    </w:rPr>
  </w:style>
  <w:style w:type="paragraph" w:styleId="19">
    <w:name w:val="Balloon Text"/>
    <w:basedOn w:val="0"/>
    <w:next w:val="19"/>
    <w:link w:val="0"/>
    <w:uiPriority w:val="0"/>
    <w:semiHidden/>
    <w:rPr>
      <w:rFonts w:eastAsia="ＭＳ ゴシック"/>
      <w:sz w:val="18"/>
    </w:r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</w:style>
  <w:style w:type="character" w:styleId="22" w:customStyle="1">
    <w:name w:val="コメント文字列 (文字)"/>
    <w:basedOn w:val="10"/>
    <w:next w:val="22"/>
    <w:link w:val="21"/>
    <w:uiPriority w:val="0"/>
    <w:rPr>
      <w:sz w:val="24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  <w:sz w:val="24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rPr>
      <w:sz w:val="24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rPr>
      <w:sz w:val="24"/>
    </w:rPr>
  </w:style>
  <w:style w:type="paragraph" w:styleId="29">
    <w:name w:val="Revision"/>
    <w:next w:val="29"/>
    <w:link w:val="0"/>
    <w:uiPriority w:val="0"/>
    <w:rPr>
      <w:sz w:val="24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5</Pages>
  <Words>0</Words>
  <Characters>3014</Characters>
  <Application>JUST Note</Application>
  <Lines>3043</Lines>
  <Paragraphs>188</Paragraphs>
  <Company>Office</Company>
  <CharactersWithSpaces>3878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SHOUGYOUKOUTSUU</cp:lastModifiedBy>
  <cp:lastPrinted>2022-07-05T05:38:00Z</cp:lastPrinted>
  <dcterms:created xsi:type="dcterms:W3CDTF">2022-06-30T01:28:00Z</dcterms:created>
  <dcterms:modified xsi:type="dcterms:W3CDTF">2022-07-05T06:05:42Z</dcterms:modified>
  <cp:revision>11</cp:revision>
</cp:coreProperties>
</file>