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rPr>
          <w:rFonts w:hint="default" w:ascii="ＭＳ 明朝" w:hAnsi="ＭＳ 明朝"/>
          <w:color w:val="000000"/>
          <w:sz w:val="21"/>
        </w:rPr>
      </w:pPr>
      <w:r>
        <w:rPr>
          <w:rFonts w:hint="eastAsia" w:ascii="ＭＳ 明朝" w:hAnsi="ＭＳ 明朝"/>
          <w:color w:val="000000"/>
          <w:sz w:val="21"/>
        </w:rPr>
        <w:t>様式第１号（第</w:t>
      </w:r>
      <w:r>
        <w:rPr>
          <w:rFonts w:hint="eastAsia" w:ascii="ＭＳ 明朝" w:hAnsi="ＭＳ 明朝"/>
          <w:color w:val="000000" w:themeColor="text1"/>
          <w:sz w:val="21"/>
        </w:rPr>
        <w:t>５</w:t>
      </w:r>
      <w:r>
        <w:rPr>
          <w:rFonts w:hint="eastAsia" w:ascii="ＭＳ 明朝" w:hAnsi="ＭＳ 明朝"/>
          <w:color w:val="000000"/>
          <w:sz w:val="21"/>
        </w:rPr>
        <w:t>条関係）　　　　　　　　　　　　　　　　</w:t>
      </w:r>
      <w:bookmarkStart w:id="0" w:name="_GoBack"/>
      <w:bookmarkEnd w:id="0"/>
      <w:r>
        <w:rPr>
          <w:rFonts w:hint="eastAsia" w:ascii="ＭＳ 明朝" w:hAnsi="ＭＳ 明朝"/>
          <w:color w:val="000000"/>
          <w:sz w:val="21"/>
        </w:rPr>
        <w:t>　　　　　　　　　　　　　　　</w:t>
      </w:r>
      <w:r>
        <w:rPr>
          <w:rFonts w:hint="eastAsia" w:ascii="ＭＳ 明朝" w:hAnsi="ＭＳ 明朝"/>
          <w:sz w:val="28"/>
          <w:bdr w:val="single" w:color="auto" w:sz="4" w:space="0"/>
        </w:rPr>
        <w:t>法人</w:t>
      </w:r>
    </w:p>
    <w:p>
      <w:pPr>
        <w:pStyle w:val="0"/>
        <w:autoSpaceDE w:val="0"/>
        <w:autoSpaceDN w:val="0"/>
        <w:adjustRightInd w:val="0"/>
        <w:spacing w:line="240" w:lineRule="exact"/>
        <w:jc w:val="center"/>
        <w:rPr>
          <w:rFonts w:hint="default" w:ascii="ＭＳ 明朝" w:hAnsi="ＭＳ 明朝"/>
          <w:color w:val="000000"/>
          <w:sz w:val="21"/>
        </w:rPr>
      </w:pPr>
    </w:p>
    <w:p>
      <w:pPr>
        <w:pStyle w:val="0"/>
        <w:autoSpaceDE w:val="0"/>
        <w:autoSpaceDN w:val="0"/>
        <w:adjustRightInd w:val="0"/>
        <w:spacing w:line="420" w:lineRule="atLeast"/>
        <w:jc w:val="center"/>
        <w:rPr>
          <w:rFonts w:hint="default" w:ascii="ＭＳ 明朝" w:hAnsi="ＭＳ 明朝"/>
          <w:color w:val="000000"/>
          <w:sz w:val="22"/>
        </w:rPr>
      </w:pPr>
      <w:r>
        <w:rPr>
          <w:rFonts w:hint="eastAsia" w:ascii="ＭＳ 明朝" w:hAnsi="ＭＳ 明朝"/>
          <w:color w:val="000000"/>
          <w:sz w:val="22"/>
        </w:rPr>
        <w:t>津山市貨物運送事業継続支援金交付申請書兼請求書兼実績報告書</w:t>
      </w:r>
    </w:p>
    <w:p>
      <w:pPr>
        <w:pStyle w:val="0"/>
        <w:wordWrap w:val="0"/>
        <w:autoSpaceDE w:val="0"/>
        <w:autoSpaceDN w:val="0"/>
        <w:adjustRightInd w:val="0"/>
        <w:spacing w:line="240" w:lineRule="exact"/>
        <w:jc w:val="right"/>
        <w:rPr>
          <w:rFonts w:hint="default" w:ascii="ＭＳ 明朝" w:hAnsi="ＭＳ 明朝"/>
          <w:color w:val="000000"/>
          <w:sz w:val="21"/>
        </w:rPr>
      </w:pPr>
    </w:p>
    <w:p>
      <w:pPr>
        <w:pStyle w:val="0"/>
        <w:autoSpaceDE w:val="0"/>
        <w:autoSpaceDN w:val="0"/>
        <w:adjustRightInd w:val="0"/>
        <w:spacing w:line="420" w:lineRule="atLeast"/>
        <w:jc w:val="right"/>
        <w:rPr>
          <w:rFonts w:hint="default" w:ascii="ＭＳ 明朝" w:hAnsi="ＭＳ 明朝"/>
          <w:color w:val="000000"/>
          <w:sz w:val="22"/>
        </w:rPr>
      </w:pPr>
      <w:r>
        <w:rPr>
          <w:rFonts w:hint="eastAsia" w:ascii="ＭＳ 明朝" w:hAnsi="ＭＳ 明朝"/>
          <w:color w:val="000000"/>
          <w:sz w:val="22"/>
        </w:rPr>
        <w:t>年　　月　　日　　</w:t>
      </w:r>
    </w:p>
    <w:p>
      <w:pPr>
        <w:pStyle w:val="0"/>
        <w:autoSpaceDE w:val="0"/>
        <w:autoSpaceDN w:val="0"/>
        <w:adjustRightInd w:val="0"/>
        <w:spacing w:line="240" w:lineRule="exact"/>
        <w:rPr>
          <w:rFonts w:hint="default" w:ascii="ＭＳ 明朝" w:hAnsi="ＭＳ 明朝"/>
          <w:color w:val="000000"/>
          <w:sz w:val="22"/>
        </w:rPr>
      </w:pPr>
      <w:r>
        <w:rPr>
          <w:rFonts w:hint="eastAsia" w:ascii="ＭＳ 明朝" w:hAnsi="ＭＳ 明朝"/>
          <w:color w:val="000000"/>
          <w:sz w:val="22"/>
        </w:rPr>
        <w:t>　</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ＭＳ 明朝" w:hAnsi="ＭＳ 明朝"/>
          <w:color w:val="000000"/>
          <w:sz w:val="22"/>
        </w:rPr>
        <w:t>津山市長　　　　　　殿</w:t>
      </w:r>
    </w:p>
    <w:p>
      <w:pPr>
        <w:pStyle w:val="0"/>
        <w:autoSpaceDE w:val="0"/>
        <w:autoSpaceDN w:val="0"/>
        <w:adjustRightInd w:val="0"/>
        <w:spacing w:line="420"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1"/>
        </w:rPr>
        <w:t>　　　　　　　　　　　　　　　　　　　　　　　　</w:t>
      </w:r>
      <w:r>
        <w:rPr>
          <w:rFonts w:hint="eastAsia" w:asciiTheme="minorEastAsia" w:hAnsiTheme="minorEastAsia" w:eastAsiaTheme="minorEastAsia"/>
          <w:color w:val="000000"/>
          <w:sz w:val="22"/>
        </w:rPr>
        <w:t>　　　　　　</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　</w:t>
      </w:r>
      <w:r>
        <w:rPr>
          <w:rFonts w:hint="default" w:asciiTheme="minorEastAsia" w:hAnsiTheme="minorEastAsia" w:eastAsiaTheme="minorEastAsia"/>
          <w:sz w:val="22"/>
        </w:rPr>
        <w:t>〒</w:t>
      </w:r>
    </w:p>
    <w:p>
      <w:pPr>
        <w:pStyle w:val="0"/>
        <w:autoSpaceDE w:val="0"/>
        <w:autoSpaceDN w:val="0"/>
        <w:adjustRightInd w:val="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申請者　</w:t>
      </w:r>
      <w:r>
        <w:rPr>
          <w:rFonts w:hint="eastAsia" w:asciiTheme="minorEastAsia" w:hAnsiTheme="minorEastAsia" w:eastAsiaTheme="minorEastAsia"/>
          <w:color w:val="000000"/>
          <w:spacing w:val="98"/>
          <w:sz w:val="22"/>
          <w:fitText w:val="1890" w:id="1"/>
        </w:rPr>
        <w:t>本店所在</w:t>
      </w:r>
      <w:r>
        <w:rPr>
          <w:rFonts w:hint="eastAsia" w:asciiTheme="minorEastAsia" w:hAnsiTheme="minorEastAsia" w:eastAsiaTheme="minorEastAsia"/>
          <w:color w:val="000000"/>
          <w:spacing w:val="3"/>
          <w:sz w:val="22"/>
          <w:fitText w:val="1890" w:id="1"/>
        </w:rPr>
        <w:t>地</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w:t>
      </w:r>
      <w:r>
        <w:rPr>
          <w:rFonts w:hint="eastAsia" w:asciiTheme="minorEastAsia" w:hAnsiTheme="minorEastAsia" w:eastAsiaTheme="minorEastAsia"/>
          <w:spacing w:val="307"/>
          <w:sz w:val="22"/>
          <w:fitText w:val="1890" w:id="2"/>
        </w:rPr>
        <w:t>法人</w:t>
      </w:r>
      <w:r>
        <w:rPr>
          <w:rFonts w:hint="eastAsia" w:asciiTheme="minorEastAsia" w:hAnsiTheme="minorEastAsia" w:eastAsiaTheme="minorEastAsia"/>
          <w:spacing w:val="1"/>
          <w:sz w:val="22"/>
          <w:fitText w:val="1890" w:id="2"/>
        </w:rPr>
        <w:t>名</w:t>
      </w:r>
    </w:p>
    <w:p>
      <w:pPr>
        <w:pStyle w:val="0"/>
        <w:autoSpaceDE w:val="0"/>
        <w:autoSpaceDN w:val="0"/>
        <w:adjustRightInd w:val="0"/>
        <w:spacing w:line="420" w:lineRule="atLeast"/>
        <w:rPr>
          <w:rFonts w:hint="default" w:ascii="ＭＳ 明朝" w:hAnsi="ＭＳ 明朝"/>
          <w:color w:val="000000"/>
          <w:sz w:val="22"/>
        </w:rPr>
      </w:pPr>
      <w:r>
        <w:rPr>
          <w:rFonts w:hint="eastAsia" w:asciiTheme="minorEastAsia" w:hAnsiTheme="minorEastAsia" w:eastAsiaTheme="minorEastAsia"/>
          <w:color w:val="000000"/>
          <w:sz w:val="22"/>
        </w:rPr>
        <w:t>　　　　　　　　　　　　　　　　　　　　　　　</w:t>
      </w:r>
      <w:r>
        <w:rPr>
          <w:rFonts w:hint="eastAsia" w:asciiTheme="minorEastAsia" w:hAnsiTheme="minorEastAsia" w:eastAsiaTheme="minorEastAsia"/>
          <w:color w:val="000000"/>
          <w:spacing w:val="9"/>
          <w:sz w:val="22"/>
          <w:fitText w:val="1890" w:id="3"/>
        </w:rPr>
        <w:t>代表者役職・氏</w:t>
      </w:r>
      <w:r>
        <w:rPr>
          <w:rFonts w:hint="eastAsia" w:asciiTheme="minorEastAsia" w:hAnsiTheme="minorEastAsia" w:eastAsiaTheme="minorEastAsia"/>
          <w:color w:val="000000"/>
          <w:spacing w:val="2"/>
          <w:sz w:val="22"/>
          <w:fitText w:val="1890" w:id="3"/>
        </w:rPr>
        <w:t>名</w:t>
      </w:r>
      <w:r>
        <w:rPr>
          <w:rFonts w:hint="eastAsia" w:asciiTheme="minorEastAsia" w:hAnsiTheme="minorEastAsia" w:eastAsiaTheme="minorEastAsia"/>
          <w:color w:val="000000"/>
          <w:sz w:val="22"/>
        </w:rPr>
        <w:t>　　　</w:t>
      </w:r>
      <w:r>
        <w:rPr>
          <w:rFonts w:hint="eastAsia" w:ascii="ＭＳ 明朝" w:hAnsi="ＭＳ 明朝"/>
          <w:color w:val="000000"/>
          <w:sz w:val="22"/>
        </w:rPr>
        <w:t>　　　　　　　　　㊞</w:t>
      </w:r>
    </w:p>
    <w:p>
      <w:pPr>
        <w:pStyle w:val="0"/>
        <w:wordWrap w:val="0"/>
        <w:autoSpaceDE w:val="0"/>
        <w:autoSpaceDN w:val="0"/>
        <w:adjustRightInd w:val="0"/>
        <w:spacing w:line="240" w:lineRule="atLeast"/>
        <w:jc w:val="right"/>
        <w:rPr>
          <w:rFonts w:hint="default" w:ascii="ＭＳ 明朝" w:hAnsi="ＭＳ 明朝"/>
          <w:color w:val="000000"/>
          <w:sz w:val="22"/>
        </w:rPr>
      </w:pPr>
      <w:r>
        <w:rPr>
          <w:rFonts w:hint="eastAsia" w:ascii="ＭＳ 明朝" w:hAnsi="ＭＳ 明朝"/>
          <w:color w:val="000000"/>
          <w:sz w:val="22"/>
        </w:rPr>
        <w:t>（実印）　</w:t>
      </w:r>
    </w:p>
    <w:p>
      <w:pPr>
        <w:pStyle w:val="0"/>
        <w:autoSpaceDE w:val="0"/>
        <w:autoSpaceDN w:val="0"/>
        <w:adjustRightInd w:val="0"/>
        <w:spacing w:line="420" w:lineRule="atLeast"/>
        <w:rPr>
          <w:rFonts w:hint="default" w:ascii="ＭＳ 明朝" w:hAnsi="ＭＳ 明朝"/>
          <w:color w:val="000000"/>
          <w:sz w:val="22"/>
        </w:rPr>
      </w:pPr>
      <w:r>
        <w:rPr>
          <w:rFonts w:hint="eastAsia"/>
          <w:sz w:val="21"/>
        </w:rPr>
        <w:t>　　　　　　　　　　　　　　　　　　　　　　　　　</w:t>
      </w:r>
      <w:r>
        <w:rPr>
          <w:rFonts w:hint="eastAsia"/>
          <w:sz w:val="22"/>
        </w:rPr>
        <w:t>　　　　　　　　　　　　　　　　　　　</w:t>
      </w:r>
    </w:p>
    <w:p>
      <w:pPr>
        <w:pStyle w:val="0"/>
        <w:autoSpaceDE w:val="0"/>
        <w:autoSpaceDN w:val="0"/>
        <w:adjustRightInd w:val="0"/>
        <w:spacing w:line="420" w:lineRule="atLeast"/>
        <w:ind w:firstLine="220" w:firstLineChars="10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津山市貨物運送事業継続支援金の交付を受けたいので，津山市貨物運送事業継続支援金交付要綱第</w:t>
      </w:r>
      <w:r>
        <w:rPr>
          <w:rFonts w:hint="eastAsia" w:asciiTheme="minorEastAsia" w:hAnsiTheme="minorEastAsia" w:eastAsiaTheme="minorEastAsia"/>
          <w:color w:val="000000" w:themeColor="text1"/>
          <w:sz w:val="22"/>
        </w:rPr>
        <w:t>５</w:t>
      </w:r>
      <w:r>
        <w:rPr>
          <w:rFonts w:hint="eastAsia" w:asciiTheme="minorEastAsia" w:hAnsiTheme="minorEastAsia" w:eastAsiaTheme="minorEastAsia"/>
          <w:color w:val="000000"/>
          <w:sz w:val="22"/>
        </w:rPr>
        <w:t>条の規定により，関係書類を添えて以下のとおり申請，請求及び実績の報告をします。</w:t>
      </w:r>
    </w:p>
    <w:p>
      <w:pPr>
        <w:pStyle w:val="0"/>
        <w:autoSpaceDE w:val="0"/>
        <w:autoSpaceDN w:val="0"/>
        <w:adjustRightInd w:val="0"/>
        <w:spacing w:line="420" w:lineRule="atLeas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記</w:t>
      </w:r>
    </w:p>
    <w:p>
      <w:pPr>
        <w:pStyle w:val="0"/>
        <w:autoSpaceDE w:val="0"/>
        <w:autoSpaceDN w:val="0"/>
        <w:adjustRightInd w:val="0"/>
        <w:spacing w:line="420" w:lineRule="atLeas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2"/>
        </w:rPr>
        <w:t>１　交付申請額（請求額）　</w:t>
      </w:r>
      <w:r>
        <w:rPr>
          <w:rFonts w:hint="eastAsia" w:asciiTheme="minorEastAsia" w:hAnsiTheme="minorEastAsia" w:eastAsiaTheme="minorEastAsia"/>
          <w:color w:val="000000"/>
          <w:sz w:val="21"/>
        </w:rPr>
        <w:t>　</w:t>
      </w:r>
    </w:p>
    <w:tbl>
      <w:tblPr>
        <w:tblStyle w:val="11"/>
        <w:tblpPr w:leftFromText="142" w:rightFromText="142" w:topFromText="0" w:bottomFromText="0" w:vertAnchor="text" w:horzAnchor="page" w:tblpX="2848" w:tblpY="58"/>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1701"/>
        <w:gridCol w:w="486"/>
        <w:gridCol w:w="486"/>
        <w:gridCol w:w="486"/>
        <w:gridCol w:w="487"/>
        <w:gridCol w:w="486"/>
        <w:gridCol w:w="486"/>
        <w:gridCol w:w="487"/>
      </w:tblGrid>
      <w:tr>
        <w:trPr>
          <w:cantSplit/>
          <w:trHeight w:val="346" w:hRule="atLeast"/>
        </w:trPr>
        <w:tc>
          <w:tcPr>
            <w:tcW w:w="1701"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金</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額</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（訂正不可）</w:t>
            </w:r>
          </w:p>
        </w:tc>
        <w:tc>
          <w:tcPr>
            <w:tcW w:w="486"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百</w:t>
            </w:r>
          </w:p>
        </w:tc>
        <w:tc>
          <w:tcPr>
            <w:tcW w:w="486" w:type="dxa"/>
            <w:tcBorders>
              <w:top w:val="single" w:color="auto" w:sz="12" w:space="0"/>
              <w:left w:val="none" w:color="auto" w:sz="0" w:space="0"/>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十</w:t>
            </w:r>
          </w:p>
        </w:tc>
        <w:tc>
          <w:tcPr>
            <w:tcW w:w="486" w:type="dxa"/>
            <w:tcBorders>
              <w:top w:val="single" w:color="auto" w:sz="12" w:space="0"/>
              <w:left w:val="nil"/>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万</w:t>
            </w:r>
          </w:p>
        </w:tc>
        <w:tc>
          <w:tcPr>
            <w:tcW w:w="487"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千</w:t>
            </w:r>
          </w:p>
        </w:tc>
        <w:tc>
          <w:tcPr>
            <w:tcW w:w="486" w:type="dxa"/>
            <w:tcBorders>
              <w:top w:val="single" w:color="auto" w:sz="12" w:space="0"/>
              <w:left w:val="none" w:color="auto" w:sz="0" w:space="0"/>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百</w:t>
            </w:r>
          </w:p>
        </w:tc>
        <w:tc>
          <w:tcPr>
            <w:tcW w:w="486" w:type="dxa"/>
            <w:tcBorders>
              <w:top w:val="single" w:color="auto" w:sz="12" w:space="0"/>
              <w:left w:val="nil"/>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十</w:t>
            </w:r>
          </w:p>
        </w:tc>
        <w:tc>
          <w:tcPr>
            <w:tcW w:w="487"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cantSplit/>
          <w:trHeight w:val="766" w:hRule="atLeast"/>
        </w:trPr>
        <w:tc>
          <w:tcPr>
            <w:tcW w:w="1701" w:type="dxa"/>
            <w:vMerge w:val="continue"/>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one" w:color="auto" w:sz="0" w:space="0"/>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7"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one" w:color="auto" w:sz="0" w:space="0"/>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7"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r>
    </w:tbl>
    <w:p>
      <w:pPr>
        <w:pStyle w:val="0"/>
        <w:autoSpaceDE w:val="0"/>
        <w:autoSpaceDN w:val="0"/>
        <w:adjustRightInd w:val="0"/>
        <w:spacing w:line="420" w:lineRule="atLeast"/>
        <w:rPr>
          <w:rFonts w:hint="default" w:asciiTheme="minorEastAsia" w:hAnsiTheme="minorEastAsia" w:eastAsiaTheme="minorEastAsia"/>
          <w:color w:val="000000"/>
          <w:sz w:val="21"/>
        </w:rPr>
      </w:pPr>
    </w:p>
    <w:p>
      <w:pPr>
        <w:pStyle w:val="0"/>
        <w:autoSpaceDE w:val="0"/>
        <w:autoSpaceDN w:val="0"/>
        <w:adjustRightInd w:val="0"/>
        <w:spacing w:line="420" w:lineRule="atLeast"/>
        <w:rPr>
          <w:rFonts w:hint="default" w:asciiTheme="minorEastAsia" w:hAnsiTheme="minorEastAsia" w:eastAsiaTheme="minorEastAsia"/>
          <w:color w:val="000000"/>
          <w:sz w:val="21"/>
        </w:rPr>
      </w:pPr>
    </w:p>
    <w:p>
      <w:pPr>
        <w:pStyle w:val="0"/>
        <w:autoSpaceDE w:val="0"/>
        <w:autoSpaceDN w:val="0"/>
        <w:adjustRightInd w:val="0"/>
        <w:spacing w:line="420" w:lineRule="atLeast"/>
        <w:rPr>
          <w:rFonts w:hint="default" w:asciiTheme="minorEastAsia" w:hAnsiTheme="minorEastAsia" w:eastAsiaTheme="minorEastAsia"/>
          <w:color w:val="000000"/>
          <w:sz w:val="21"/>
        </w:rPr>
      </w:pP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２　事業者情報</w:t>
      </w:r>
    </w:p>
    <w:tbl>
      <w:tblPr>
        <w:tblStyle w:val="11"/>
        <w:tblW w:w="10260" w:type="dxa"/>
        <w:tblInd w:w="185" w:type="dxa"/>
        <w:tblLayout w:type="fixed"/>
        <w:tblCellMar>
          <w:left w:w="0" w:type="dxa"/>
          <w:right w:w="0" w:type="dxa"/>
        </w:tblCellMar>
        <w:tblLook w:firstRow="1" w:lastRow="0" w:firstColumn="1" w:lastColumn="0" w:noHBand="0" w:noVBand="1" w:val="04A0"/>
      </w:tblPr>
      <w:tblGrid>
        <w:gridCol w:w="2504"/>
        <w:gridCol w:w="2409"/>
        <w:gridCol w:w="1027"/>
        <w:gridCol w:w="249"/>
        <w:gridCol w:w="83"/>
        <w:gridCol w:w="342"/>
        <w:gridCol w:w="322"/>
        <w:gridCol w:w="332"/>
        <w:gridCol w:w="197"/>
        <w:gridCol w:w="135"/>
        <w:gridCol w:w="332"/>
        <w:gridCol w:w="332"/>
        <w:gridCol w:w="332"/>
        <w:gridCol w:w="332"/>
        <w:gridCol w:w="332"/>
        <w:gridCol w:w="332"/>
        <w:gridCol w:w="332"/>
        <w:gridCol w:w="336"/>
      </w:tblGrid>
      <w:tr>
        <w:trPr>
          <w:trHeight w:val="328" w:hRule="atLeast"/>
        </w:trPr>
        <w:tc>
          <w:tcPr>
            <w:tcW w:w="25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市内営業所の所在地</w:t>
            </w:r>
          </w:p>
          <w:p>
            <w:pPr>
              <w:pStyle w:val="0"/>
              <w:ind w:firstLine="160" w:firstLineChars="100"/>
              <w:rPr>
                <w:rFonts w:hint="default" w:asciiTheme="minorEastAsia" w:hAnsiTheme="minorEastAsia" w:eastAsiaTheme="minorEastAsia"/>
                <w:sz w:val="16"/>
              </w:rPr>
            </w:pPr>
            <w:r>
              <w:rPr>
                <w:rFonts w:hint="eastAsia" w:asciiTheme="minorEastAsia" w:hAnsiTheme="minorEastAsia" w:eastAsiaTheme="minorEastAsia"/>
                <w:sz w:val="16"/>
              </w:rPr>
              <w:t>（市内営業所が複数ある場合は</w:t>
            </w:r>
          </w:p>
          <w:p>
            <w:pPr>
              <w:pStyle w:val="0"/>
              <w:ind w:firstLine="160" w:firstLineChars="100"/>
              <w:rPr>
                <w:rFonts w:hint="default" w:asciiTheme="minorEastAsia" w:hAnsiTheme="minorEastAsia" w:eastAsiaTheme="minorEastAsia"/>
                <w:sz w:val="22"/>
              </w:rPr>
            </w:pPr>
            <w:r>
              <w:rPr>
                <w:rFonts w:hint="eastAsia" w:asciiTheme="minorEastAsia" w:hAnsiTheme="minorEastAsia" w:eastAsiaTheme="minorEastAsia"/>
                <w:sz w:val="16"/>
              </w:rPr>
              <w:t>　全て記入）</w:t>
            </w:r>
          </w:p>
        </w:tc>
        <w:tc>
          <w:tcPr>
            <w:tcW w:w="3436"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sz w:val="22"/>
              </w:rPr>
            </w:pPr>
            <w:r>
              <w:rPr>
                <w:rFonts w:hint="default" w:asciiTheme="minorEastAsia" w:hAnsiTheme="minorEastAsia" w:eastAsiaTheme="minorEastAsia"/>
                <w:sz w:val="22"/>
              </w:rPr>
              <w:t>津山市</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tc>
        <w:tc>
          <w:tcPr>
            <w:tcW w:w="4320"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hd w:val="clear" w:color="auto" w:fill="F2F2F2"/>
              <w:jc w:val="center"/>
              <w:rPr>
                <w:rFonts w:hint="default" w:asciiTheme="minorEastAsia" w:hAnsiTheme="minorEastAsia" w:eastAsiaTheme="minorEastAsia"/>
                <w:sz w:val="22"/>
              </w:rPr>
            </w:pPr>
            <w:r>
              <w:rPr>
                <w:rFonts w:hint="default" w:asciiTheme="minorEastAsia" w:hAnsiTheme="minorEastAsia" w:eastAsiaTheme="minorEastAsia"/>
                <w:sz w:val="22"/>
              </w:rPr>
              <w:t>　</w:t>
            </w:r>
            <w:r>
              <w:rPr>
                <w:rFonts w:hint="default" w:asciiTheme="minorEastAsia" w:hAnsiTheme="minorEastAsia" w:eastAsiaTheme="minorEastAsia"/>
                <w:sz w:val="21"/>
              </w:rPr>
              <w:t>法人</w:t>
            </w:r>
            <w:r>
              <w:rPr>
                <w:rFonts w:hint="eastAsia" w:asciiTheme="minorEastAsia" w:hAnsiTheme="minorEastAsia" w:eastAsiaTheme="minorEastAsia"/>
                <w:sz w:val="21"/>
              </w:rPr>
              <w:t>番号（１３桁）</w:t>
            </w:r>
          </w:p>
        </w:tc>
      </w:tr>
      <w:tr>
        <w:trPr>
          <w:trHeight w:val="945" w:hRule="atLeast"/>
        </w:trPr>
        <w:tc>
          <w:tcPr>
            <w:tcW w:w="25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rPr>
                <w:rFonts w:hint="default" w:asciiTheme="minorEastAsia" w:hAnsiTheme="minorEastAsia" w:eastAsiaTheme="minorEastAsia"/>
              </w:rPr>
            </w:pPr>
          </w:p>
        </w:tc>
        <w:tc>
          <w:tcPr>
            <w:tcW w:w="3436"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c>
          <w:tcPr>
            <w:tcW w:w="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r>
      <w:tr>
        <w:trPr>
          <w:trHeight w:val="439" w:hRule="atLeast"/>
        </w:trPr>
        <w:tc>
          <w:tcPr>
            <w:tcW w:w="25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sz w:val="22"/>
              </w:rPr>
              <w:t>担当者氏名</w:t>
            </w:r>
          </w:p>
        </w:tc>
        <w:tc>
          <w:tcPr>
            <w:tcW w:w="7756" w:type="dxa"/>
            <w:gridSpan w:val="1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p>
        </w:tc>
      </w:tr>
      <w:tr>
        <w:trPr>
          <w:trHeight w:val="428" w:hRule="atLeast"/>
        </w:trPr>
        <w:tc>
          <w:tcPr>
            <w:tcW w:w="49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sz w:val="22"/>
              </w:rPr>
              <w:t>日中連絡の取れる担当者電話番号（携帯含む）</w:t>
            </w:r>
          </w:p>
        </w:tc>
        <w:tc>
          <w:tcPr>
            <w:tcW w:w="5347"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rPr>
            </w:pPr>
            <w:r>
              <w:rPr>
                <w:rFonts w:hint="eastAsia" w:asciiTheme="minorEastAsia" w:hAnsiTheme="minorEastAsia" w:eastAsiaTheme="minorEastAsia"/>
              </w:rPr>
              <w:t>（　　　　　）　　　　　－</w:t>
            </w:r>
          </w:p>
        </w:tc>
      </w:tr>
      <w:tr>
        <w:trPr>
          <w:gridAfter w:val="9"/>
          <w:wAfter w:w="2795" w:type="dxa"/>
          <w:trHeight w:val="376" w:hRule="atLeast"/>
        </w:trPr>
        <w:tc>
          <w:tcPr>
            <w:tcW w:w="618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市内営業所に所属する貨物自動車（普通・小型）の台数</w:t>
            </w:r>
          </w:p>
        </w:tc>
        <w:tc>
          <w:tcPr>
            <w:tcW w:w="127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jc w:val="right"/>
              <w:textAlignment w:val="center"/>
              <w:rPr>
                <w:rFonts w:hint="default" w:asciiTheme="minorEastAsia" w:hAnsiTheme="minorEastAsia" w:eastAsiaTheme="minorEastAsia"/>
                <w:sz w:val="22"/>
              </w:rPr>
            </w:pPr>
            <w:r>
              <w:rPr>
                <w:rFonts w:hint="eastAsia" w:asciiTheme="minorEastAsia" w:hAnsiTheme="minorEastAsia" w:eastAsiaTheme="minorEastAsia"/>
                <w:sz w:val="22"/>
              </w:rPr>
              <w:t>台　</w:t>
            </w:r>
          </w:p>
        </w:tc>
      </w:tr>
      <w:tr>
        <w:trPr>
          <w:gridAfter w:val="9"/>
          <w:wAfter w:w="2795" w:type="dxa"/>
          <w:trHeight w:val="376" w:hRule="atLeast"/>
        </w:trPr>
        <w:tc>
          <w:tcPr>
            <w:tcW w:w="618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市内営業所に所属する貨物自動車（軽）の台数</w:t>
            </w:r>
          </w:p>
        </w:tc>
        <w:tc>
          <w:tcPr>
            <w:tcW w:w="127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jc w:val="right"/>
              <w:textAlignment w:val="center"/>
              <w:rPr>
                <w:rFonts w:hint="default" w:asciiTheme="minorEastAsia" w:hAnsiTheme="minorEastAsia" w:eastAsiaTheme="minorEastAsia"/>
                <w:sz w:val="22"/>
              </w:rPr>
            </w:pPr>
            <w:r>
              <w:rPr>
                <w:rFonts w:hint="eastAsia" w:asciiTheme="minorEastAsia" w:hAnsiTheme="minorEastAsia" w:eastAsiaTheme="minorEastAsia"/>
                <w:sz w:val="22"/>
              </w:rPr>
              <w:t>台　</w:t>
            </w:r>
          </w:p>
        </w:tc>
      </w:tr>
    </w:tbl>
    <w:p>
      <w:pPr>
        <w:pStyle w:val="0"/>
        <w:autoSpaceDE w:val="0"/>
        <w:autoSpaceDN w:val="0"/>
        <w:adjustRightInd w:val="0"/>
        <w:spacing w:line="100" w:lineRule="atLeast"/>
        <w:ind w:firstLine="210" w:firstLineChars="100"/>
        <w:rPr>
          <w:rFonts w:hint="default" w:asciiTheme="minorEastAsia" w:hAnsiTheme="minorEastAsia" w:eastAsiaTheme="minorEastAsia"/>
          <w:color w:val="000000"/>
          <w:sz w:val="21"/>
        </w:rPr>
      </w:pP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３　支援金の振込口座</w:t>
      </w:r>
    </w:p>
    <w:tbl>
      <w:tblPr>
        <w:tblStyle w:val="11"/>
        <w:tblW w:w="10080" w:type="dxa"/>
        <w:tblInd w:w="185" w:type="dxa"/>
        <w:tblLayout w:type="fixed"/>
        <w:tblCellMar>
          <w:left w:w="0" w:type="dxa"/>
          <w:right w:w="0" w:type="dxa"/>
        </w:tblCellMar>
        <w:tblLook w:firstRow="1" w:lastRow="0" w:firstColumn="1" w:lastColumn="0" w:noHBand="0" w:noVBand="1" w:val="04A0"/>
      </w:tblPr>
      <w:tblGrid>
        <w:gridCol w:w="1511"/>
        <w:gridCol w:w="427"/>
        <w:gridCol w:w="427"/>
        <w:gridCol w:w="427"/>
        <w:gridCol w:w="427"/>
        <w:gridCol w:w="427"/>
        <w:gridCol w:w="427"/>
        <w:gridCol w:w="427"/>
        <w:gridCol w:w="1406"/>
        <w:gridCol w:w="1114"/>
        <w:gridCol w:w="1440"/>
        <w:gridCol w:w="1620"/>
      </w:tblGrid>
      <w:tr>
        <w:trPr>
          <w:trHeight w:val="802" w:hRule="atLeast"/>
        </w:trPr>
        <w:tc>
          <w:tcPr>
            <w:tcW w:w="1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金融機関名</w:t>
            </w:r>
          </w:p>
        </w:tc>
        <w:tc>
          <w:tcPr>
            <w:tcW w:w="5509"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rPr>
                <w:rFonts w:hint="default" w:asciiTheme="minorEastAsia" w:hAnsiTheme="minorEastAsia" w:eastAsiaTheme="minorEastAsia"/>
                <w:sz w:val="12"/>
              </w:rPr>
            </w:pP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銀行</w:t>
            </w:r>
            <w:r>
              <w:rPr>
                <w:rFonts w:hint="eastAsia" w:asciiTheme="minorEastAsia" w:hAnsiTheme="minorEastAsia" w:eastAsiaTheme="minorEastAsia"/>
                <w:sz w:val="12"/>
              </w:rPr>
              <w:t>　　　　　</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本店</w:t>
            </w:r>
            <w:r>
              <w:rPr>
                <w:rFonts w:hint="default" w:asciiTheme="minorEastAsia" w:hAnsiTheme="minorEastAsia" w:eastAsiaTheme="minorEastAsia"/>
                <w:sz w:val="12"/>
              </w:rPr>
              <w:br w:type="textWrapping" w:clear="none"/>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金庫　　　　　　　　　　　　　　</w:t>
            </w:r>
            <w:r>
              <w:rPr>
                <w:rFonts w:hint="eastAsia" w:asciiTheme="minorEastAsia" w:hAnsiTheme="minorEastAsia" w:eastAsiaTheme="minorEastAsia"/>
                <w:sz w:val="12"/>
              </w:rPr>
              <w:t>　　　　　　　　</w:t>
            </w:r>
            <w:r>
              <w:rPr>
                <w:rFonts w:hint="default" w:asciiTheme="minorEastAsia" w:hAnsiTheme="minorEastAsia" w:eastAsiaTheme="minorEastAsia"/>
                <w:sz w:val="12"/>
              </w:rPr>
              <w:t>支店</w:t>
            </w:r>
            <w:r>
              <w:rPr>
                <w:rFonts w:hint="default" w:asciiTheme="minorEastAsia" w:hAnsiTheme="minorEastAsia" w:eastAsiaTheme="minorEastAsia"/>
                <w:sz w:val="12"/>
              </w:rPr>
              <w:br w:type="textWrapping" w:clear="none"/>
            </w:r>
            <w:r>
              <w:rPr>
                <w:rFonts w:hint="default" w:asciiTheme="minorEastAsia" w:hAnsiTheme="minorEastAsia" w:eastAsiaTheme="minorEastAsia"/>
                <w:sz w:val="12"/>
              </w:rPr>
              <w:t>　　　　　　　　　　　　</w:t>
            </w:r>
            <w:r>
              <w:rPr>
                <w:rFonts w:hint="eastAsia" w:asciiTheme="minorEastAsia" w:hAnsiTheme="minorEastAsia" w:eastAsiaTheme="minorEastAsia"/>
                <w:sz w:val="12"/>
              </w:rPr>
              <w:t>　　　　　農業協同組合</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営業部</w:t>
            </w:r>
            <w:r>
              <w:rPr>
                <w:rFonts w:hint="default" w:asciiTheme="minorEastAsia" w:hAnsiTheme="minorEastAsia" w:eastAsiaTheme="minorEastAsia"/>
                <w:sz w:val="12"/>
              </w:rPr>
              <w:br w:type="textWrapping" w:clear="none"/>
            </w:r>
            <w:r>
              <w:rPr>
                <w:rFonts w:hint="default" w:asciiTheme="minorEastAsia" w:hAnsiTheme="minorEastAsia" w:eastAsiaTheme="minorEastAsia"/>
                <w:sz w:val="12"/>
              </w:rPr>
              <w:t>　　　　　　　　　　　　</w:t>
            </w:r>
            <w:r>
              <w:rPr>
                <w:rFonts w:hint="eastAsia" w:asciiTheme="minorEastAsia" w:hAnsiTheme="minorEastAsia" w:eastAsiaTheme="minorEastAsia"/>
                <w:sz w:val="12"/>
              </w:rPr>
              <w:t>　　　　　信用</w:t>
            </w:r>
            <w:r>
              <w:rPr>
                <w:rFonts w:hint="default" w:asciiTheme="minorEastAsia" w:hAnsiTheme="minorEastAsia" w:eastAsiaTheme="minorEastAsia"/>
                <w:sz w:val="12"/>
              </w:rPr>
              <w:t>組合　　　　　　　　　　　</w:t>
            </w:r>
            <w:r>
              <w:rPr>
                <w:rFonts w:hint="eastAsia" w:asciiTheme="minorEastAsia" w:hAnsiTheme="minorEastAsia" w:eastAsiaTheme="minorEastAsia"/>
                <w:sz w:val="12"/>
              </w:rPr>
              <w:t>　　　　　　　　　</w:t>
            </w:r>
            <w:r>
              <w:rPr>
                <w:rFonts w:hint="default" w:asciiTheme="minorEastAsia" w:hAnsiTheme="minorEastAsia" w:eastAsiaTheme="minorEastAsia"/>
                <w:sz w:val="12"/>
              </w:rPr>
              <w:t>出張所</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shd w:val="pct5" w:color="auto" w:fill="auto"/>
              </w:rPr>
              <w:t>預金種類</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w:t>
            </w:r>
            <w:r>
              <w:rPr>
                <w:rFonts w:hint="default" w:asciiTheme="minorEastAsia" w:hAnsiTheme="minorEastAsia" w:eastAsiaTheme="minorEastAsia"/>
                <w:sz w:val="22"/>
              </w:rPr>
              <w:t>　普通</w:t>
            </w:r>
            <w:r>
              <w:rPr>
                <w:rFonts w:hint="default" w:asciiTheme="minorEastAsia" w:hAnsiTheme="minorEastAsia" w:eastAsiaTheme="minorEastAsia"/>
                <w:sz w:val="22"/>
              </w:rPr>
              <w:br w:type="textWrapping" w:clear="none"/>
            </w:r>
            <w:r>
              <w:rPr>
                <w:rFonts w:hint="default" w:asciiTheme="minorEastAsia" w:hAnsiTheme="minorEastAsia" w:eastAsiaTheme="minorEastAsia"/>
                <w:sz w:val="22"/>
              </w:rPr>
              <w:t>□</w:t>
            </w:r>
            <w:r>
              <w:rPr>
                <w:rFonts w:hint="default" w:asciiTheme="minorEastAsia" w:hAnsiTheme="minorEastAsia" w:eastAsiaTheme="minorEastAsia"/>
                <w:sz w:val="22"/>
              </w:rPr>
              <w:t>　当座</w:t>
            </w:r>
          </w:p>
        </w:tc>
      </w:tr>
      <w:tr>
        <w:trPr>
          <w:trHeight w:val="338" w:hRule="atLeast"/>
        </w:trPr>
        <w:tc>
          <w:tcPr>
            <w:tcW w:w="151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口座番号</w:t>
            </w: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sz w:val="22"/>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14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（フリガナ）</w:t>
            </w:r>
          </w:p>
        </w:tc>
        <w:tc>
          <w:tcPr>
            <w:tcW w:w="41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sz w:val="22"/>
              </w:rPr>
            </w:pPr>
            <w:r>
              <w:rPr>
                <w:rFonts w:hint="default" w:asciiTheme="minorEastAsia" w:hAnsiTheme="minorEastAsia" w:eastAsiaTheme="minorEastAsia"/>
                <w:sz w:val="22"/>
              </w:rPr>
              <w:t>　</w:t>
            </w:r>
          </w:p>
        </w:tc>
      </w:tr>
      <w:tr>
        <w:trPr>
          <w:trHeight w:val="677" w:hRule="atLeast"/>
        </w:trPr>
        <w:tc>
          <w:tcPr>
            <w:tcW w:w="151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4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口座名義</w:t>
            </w:r>
          </w:p>
        </w:tc>
        <w:tc>
          <w:tcPr>
            <w:tcW w:w="41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sz w:val="22"/>
              </w:rPr>
            </w:pPr>
            <w:r>
              <w:rPr>
                <w:rFonts w:hint="default" w:asciiTheme="minorEastAsia" w:hAnsiTheme="minorEastAsia" w:eastAsiaTheme="minorEastAsia"/>
                <w:sz w:val="22"/>
              </w:rPr>
              <w:t>　</w:t>
            </w:r>
          </w:p>
        </w:tc>
      </w:tr>
    </w:tbl>
    <w:p>
      <w:pPr>
        <w:pStyle w:val="0"/>
        <w:autoSpaceDE w:val="0"/>
        <w:autoSpaceDN w:val="0"/>
        <w:adjustRightInd w:val="0"/>
        <w:spacing w:line="140" w:lineRule="atLeast"/>
        <w:rPr>
          <w:rFonts w:hint="default" w:asciiTheme="minorEastAsia" w:hAnsiTheme="minorEastAsia" w:eastAsiaTheme="minorEastAsia"/>
          <w:color w:val="000000"/>
          <w:sz w:val="21"/>
        </w:rPr>
      </w:pPr>
    </w:p>
    <w:p>
      <w:pPr>
        <w:pStyle w:val="0"/>
        <w:autoSpaceDE w:val="0"/>
        <w:autoSpaceDN w:val="0"/>
        <w:adjustRightInd w:val="0"/>
        <w:spacing w:line="420" w:lineRule="atLeast"/>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r>
        <w:rPr>
          <w:rFonts w:hint="eastAsia" w:asciiTheme="minorEastAsia" w:hAnsiTheme="minorEastAsia" w:eastAsiaTheme="minorEastAsia"/>
        </w:rPr>
        <mc:AlternateContent>
          <mc:Choice Requires="wps">
            <w:drawing>
              <wp:anchor distT="0" distB="0" distL="203200" distR="203200" simplePos="0" relativeHeight="2" behindDoc="0" locked="0" layoutInCell="1" hidden="0" allowOverlap="1">
                <wp:simplePos x="0" y="0"/>
                <wp:positionH relativeFrom="margin">
                  <wp:posOffset>38100</wp:posOffset>
                </wp:positionH>
                <wp:positionV relativeFrom="paragraph">
                  <wp:posOffset>99060</wp:posOffset>
                </wp:positionV>
                <wp:extent cx="5810250"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810250" cy="371475"/>
                        </a:xfrm>
                        <a:prstGeom prst="rect">
                          <a:avLst/>
                        </a:prstGeom>
                        <a:solidFill>
                          <a:srgbClr val="FFFFFF"/>
                        </a:solidFill>
                        <a:ln w="9525">
                          <a:solidFill>
                            <a:sysClr val="windowText" lastClr="000000"/>
                          </a:solidFill>
                          <a:miter/>
                        </a:ln>
                      </wps:spPr>
                      <wps:txbx>
                        <w:txbxContent>
                          <w:p>
                            <w:pPr>
                              <w:pStyle w:val="0"/>
                              <w:rPr>
                                <w:rFonts w:hint="default"/>
                                <w:sz w:val="22"/>
                              </w:rPr>
                            </w:pPr>
                            <w:r>
                              <w:rPr>
                                <w:rFonts w:hint="eastAsia"/>
                                <w:sz w:val="22"/>
                              </w:rPr>
                              <w:t>裏面も必ずご確認下さい。</w:t>
                            </w:r>
                          </w:p>
                          <w:p>
                            <w:pPr>
                              <w:pStyle w:val="0"/>
                              <w:rPr>
                                <w:rFonts w:hint="default"/>
                                <w:sz w:val="22"/>
                              </w:rPr>
                            </w:pPr>
                            <w:r>
                              <w:rPr>
                                <w:rFonts w:hint="eastAsia" w:asciiTheme="minorEastAsia" w:hAnsiTheme="minorEastAsia" w:eastAsiaTheme="minorEastAsia"/>
                                <w:color w:val="000000"/>
                                <w:sz w:val="22"/>
                              </w:rPr>
                              <w:t>なお</w:t>
                            </w:r>
                            <w:r>
                              <w:rPr>
                                <w:rFonts w:hint="eastAsia" w:ascii="ＭＳ 明朝" w:hAnsi="ＭＳ 明朝"/>
                                <w:color w:val="000000"/>
                                <w:sz w:val="21"/>
                              </w:rPr>
                              <w:t>，</w:t>
                            </w:r>
                            <w:r>
                              <w:rPr>
                                <w:rFonts w:hint="eastAsia" w:asciiTheme="minorEastAsia" w:hAnsiTheme="minorEastAsia" w:eastAsiaTheme="minorEastAsia"/>
                                <w:color w:val="000000"/>
                                <w:sz w:val="22"/>
                              </w:rPr>
                              <w:t>交付申請額（請求額）が誤っている場合は</w:t>
                            </w:r>
                            <w:r>
                              <w:rPr>
                                <w:rFonts w:hint="eastAsia" w:ascii="ＭＳ 明朝" w:hAnsi="ＭＳ 明朝"/>
                                <w:color w:val="000000"/>
                                <w:sz w:val="21"/>
                              </w:rPr>
                              <w:t>，</w:t>
                            </w:r>
                            <w:r>
                              <w:rPr>
                                <w:rFonts w:hint="default" w:asciiTheme="minorEastAsia" w:hAnsiTheme="minorEastAsia" w:eastAsiaTheme="minorEastAsia"/>
                                <w:color w:val="000000"/>
                                <w:sz w:val="22"/>
                              </w:rPr>
                              <w:t>再提出となりますので</w:t>
                            </w:r>
                            <w:r>
                              <w:rPr>
                                <w:rFonts w:hint="eastAsia" w:asciiTheme="minorEastAsia" w:hAnsiTheme="minorEastAsia" w:eastAsiaTheme="minorEastAsia"/>
                                <w:color w:val="000000"/>
                                <w:sz w:val="22"/>
                              </w:rPr>
                              <w:t>ご注意下さい。</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8pt;mso-position-vertical-relative:text;mso-position-horizontal-relative:margin;position:absolute;height:29.25pt;mso-wrap-distance-top:0pt;width:457.5pt;mso-wrap-distance-left:16pt;margin-left:3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2"/>
                        </w:rPr>
                      </w:pPr>
                      <w:r>
                        <w:rPr>
                          <w:rFonts w:hint="eastAsia"/>
                          <w:sz w:val="22"/>
                        </w:rPr>
                        <w:t>裏面も必ずご確認下さい。</w:t>
                      </w:r>
                    </w:p>
                    <w:p>
                      <w:pPr>
                        <w:pStyle w:val="0"/>
                        <w:rPr>
                          <w:rFonts w:hint="default"/>
                          <w:sz w:val="22"/>
                        </w:rPr>
                      </w:pPr>
                      <w:r>
                        <w:rPr>
                          <w:rFonts w:hint="eastAsia" w:asciiTheme="minorEastAsia" w:hAnsiTheme="minorEastAsia" w:eastAsiaTheme="minorEastAsia"/>
                          <w:color w:val="000000"/>
                          <w:sz w:val="22"/>
                        </w:rPr>
                        <w:t>なお</w:t>
                      </w:r>
                      <w:r>
                        <w:rPr>
                          <w:rFonts w:hint="eastAsia" w:ascii="ＭＳ 明朝" w:hAnsi="ＭＳ 明朝"/>
                          <w:color w:val="000000"/>
                          <w:sz w:val="21"/>
                        </w:rPr>
                        <w:t>，</w:t>
                      </w:r>
                      <w:r>
                        <w:rPr>
                          <w:rFonts w:hint="eastAsia" w:asciiTheme="minorEastAsia" w:hAnsiTheme="minorEastAsia" w:eastAsiaTheme="minorEastAsia"/>
                          <w:color w:val="000000"/>
                          <w:sz w:val="22"/>
                        </w:rPr>
                        <w:t>交付申請額（請求額）が誤っている場合は</w:t>
                      </w:r>
                      <w:r>
                        <w:rPr>
                          <w:rFonts w:hint="eastAsia" w:ascii="ＭＳ 明朝" w:hAnsi="ＭＳ 明朝"/>
                          <w:color w:val="000000"/>
                          <w:sz w:val="21"/>
                        </w:rPr>
                        <w:t>，</w:t>
                      </w:r>
                      <w:r>
                        <w:rPr>
                          <w:rFonts w:hint="default" w:asciiTheme="minorEastAsia" w:hAnsiTheme="minorEastAsia" w:eastAsiaTheme="minorEastAsia"/>
                          <w:color w:val="000000"/>
                          <w:sz w:val="22"/>
                        </w:rPr>
                        <w:t>再提出となりますので</w:t>
                      </w:r>
                      <w:r>
                        <w:rPr>
                          <w:rFonts w:hint="eastAsia" w:asciiTheme="minorEastAsia" w:hAnsiTheme="minorEastAsia" w:eastAsiaTheme="minorEastAsia"/>
                          <w:color w:val="000000"/>
                          <w:sz w:val="22"/>
                        </w:rPr>
                        <w:t>ご注意下さい。</w:t>
                      </w:r>
                    </w:p>
                  </w:txbxContent>
                </v:textbox>
                <v:imagedata o:title=""/>
                <w10:wrap type="none" anchorx="margin" anchory="text"/>
              </v:shape>
            </w:pict>
          </mc:Fallback>
        </mc:AlternateContent>
      </w:r>
      <w:r>
        <w:rPr>
          <w:rFonts w:hint="default" w:asciiTheme="minorEastAsia" w:hAnsiTheme="minorEastAsia" w:eastAsiaTheme="minorEastAsia"/>
          <w:color w:val="000000"/>
          <w:sz w:val="21"/>
        </w:rPr>
        <w:br w:type="page"/>
      </w:r>
    </w:p>
    <w:p>
      <w:pPr>
        <w:pStyle w:val="0"/>
        <w:autoSpaceDE w:val="0"/>
        <w:autoSpaceDN w:val="0"/>
        <w:adjustRightInd w:val="0"/>
        <w:spacing w:line="420" w:lineRule="atLeast"/>
        <w:rPr>
          <w:rFonts w:hint="default" w:ascii="ＭＳ 明朝" w:hAnsi="ＭＳ 明朝"/>
          <w:color w:val="000000"/>
          <w:sz w:val="21"/>
        </w:rPr>
      </w:pPr>
      <w:r>
        <w:rPr>
          <w:rFonts w:hint="eastAsia" w:ascii="ＭＳ 明朝" w:hAnsi="ＭＳ 明朝"/>
          <w:color w:val="000000"/>
          <w:sz w:val="21"/>
        </w:rPr>
        <w:t>４　添付書類</w:t>
      </w:r>
    </w:p>
    <w:p>
      <w:pPr>
        <w:pStyle w:val="0"/>
        <w:autoSpaceDE w:val="0"/>
        <w:autoSpaceDN w:val="0"/>
        <w:adjustRightInd w:val="0"/>
        <w:spacing w:line="420" w:lineRule="exact"/>
        <w:ind w:left="450" w:leftChars="100" w:hanging="210" w:hangingChars="100"/>
        <w:rPr>
          <w:rFonts w:hint="default" w:asciiTheme="minorEastAsia" w:hAnsiTheme="minorEastAsia" w:eastAsiaTheme="minorEastAsia"/>
          <w:sz w:val="21"/>
        </w:rPr>
      </w:pPr>
      <w:r>
        <w:rPr>
          <w:rFonts w:hint="eastAsia" w:asciiTheme="minorEastAsia" w:hAnsiTheme="minorEastAsia" w:eastAsiaTheme="minorEastAsia"/>
          <w:color w:val="000000"/>
          <w:sz w:val="21"/>
        </w:rPr>
        <w:t>（１）</w:t>
      </w:r>
      <w:r>
        <w:rPr>
          <w:rFonts w:hint="eastAsia" w:asciiTheme="minorEastAsia" w:hAnsiTheme="minorEastAsia" w:eastAsiaTheme="minorEastAsia"/>
          <w:sz w:val="21"/>
        </w:rPr>
        <w:t>一般貨物自動車運送事業を営む者にあっては</w:t>
      </w:r>
      <w:r>
        <w:rPr>
          <w:rFonts w:hint="eastAsia" w:ascii="ＭＳ 明朝" w:hAnsi="ＭＳ 明朝"/>
          <w:color w:val="000000"/>
          <w:sz w:val="21"/>
        </w:rPr>
        <w:t>，</w:t>
      </w:r>
      <w:r>
        <w:rPr>
          <w:rFonts w:hint="eastAsia" w:asciiTheme="minorEastAsia" w:hAnsiTheme="minorEastAsia" w:eastAsiaTheme="minorEastAsia"/>
          <w:sz w:val="21"/>
        </w:rPr>
        <w:t>一般貨物自動車運送事業経営許可書の写し</w:t>
      </w:r>
    </w:p>
    <w:p>
      <w:pPr>
        <w:pStyle w:val="0"/>
        <w:autoSpaceDE w:val="0"/>
        <w:autoSpaceDN w:val="0"/>
        <w:adjustRightInd w:val="0"/>
        <w:spacing w:line="420" w:lineRule="exact"/>
        <w:ind w:left="660" w:leftChars="100" w:hanging="420" w:hangingChars="200"/>
        <w:rPr>
          <w:rFonts w:hint="default" w:asciiTheme="minorEastAsia" w:hAnsiTheme="minorEastAsia" w:eastAsiaTheme="minorEastAsia"/>
          <w:color w:val="000000"/>
          <w:sz w:val="21"/>
        </w:rPr>
      </w:pPr>
      <w:r>
        <w:rPr>
          <w:rFonts w:hint="eastAsia" w:asciiTheme="minorEastAsia" w:hAnsiTheme="minorEastAsia" w:eastAsiaTheme="minorEastAsia"/>
          <w:sz w:val="21"/>
        </w:rPr>
        <w:t>（２）一般貨物自動車運送事業を営む者にあっては</w:t>
      </w:r>
      <w:r>
        <w:rPr>
          <w:rFonts w:hint="eastAsia" w:ascii="ＭＳ 明朝" w:hAnsi="ＭＳ 明朝"/>
          <w:color w:val="000000"/>
          <w:sz w:val="21"/>
        </w:rPr>
        <w:t>，</w:t>
      </w:r>
      <w:r>
        <w:rPr>
          <w:rFonts w:hint="eastAsia" w:asciiTheme="minorEastAsia" w:hAnsiTheme="minorEastAsia" w:eastAsiaTheme="minorEastAsia"/>
          <w:color w:val="000000"/>
          <w:sz w:val="21"/>
        </w:rPr>
        <w:t>認可を受けた事業計画の写し及び</w:t>
      </w:r>
      <w:r>
        <w:rPr>
          <w:rFonts w:hint="eastAsia" w:asciiTheme="minorEastAsia" w:hAnsiTheme="minorEastAsia" w:eastAsiaTheme="minorEastAsia"/>
          <w:sz w:val="21"/>
        </w:rPr>
        <w:t>一般貨物自動車運送事業の運輸開始届出書の写し</w:t>
      </w:r>
    </w:p>
    <w:p>
      <w:pPr>
        <w:pStyle w:val="0"/>
        <w:autoSpaceDE w:val="0"/>
        <w:autoSpaceDN w:val="0"/>
        <w:adjustRightInd w:val="0"/>
        <w:spacing w:line="420" w:lineRule="exact"/>
        <w:ind w:left="660" w:leftChars="100" w:hanging="420" w:hangingChars="2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（３）</w:t>
      </w:r>
      <w:r>
        <w:rPr>
          <w:rFonts w:hint="eastAsia" w:asciiTheme="minorEastAsia" w:hAnsiTheme="minorEastAsia" w:eastAsiaTheme="minorEastAsia"/>
          <w:sz w:val="21"/>
        </w:rPr>
        <w:t>貨物軽自動車運送事業を営む者にあっては</w:t>
      </w:r>
      <w:r>
        <w:rPr>
          <w:rFonts w:hint="eastAsia" w:ascii="ＭＳ 明朝" w:hAnsi="ＭＳ 明朝"/>
          <w:color w:val="000000"/>
          <w:sz w:val="21"/>
        </w:rPr>
        <w:t>，</w:t>
      </w:r>
      <w:r>
        <w:rPr>
          <w:rFonts w:hint="eastAsia" w:asciiTheme="minorEastAsia" w:hAnsiTheme="minorEastAsia" w:eastAsiaTheme="minorEastAsia"/>
          <w:sz w:val="21"/>
        </w:rPr>
        <w:t>受理された</w:t>
      </w:r>
      <w:r>
        <w:rPr>
          <w:rFonts w:hint="eastAsia" w:asciiTheme="minorEastAsia" w:hAnsiTheme="minorEastAsia" w:eastAsiaTheme="minorEastAsia"/>
          <w:color w:val="000000"/>
          <w:sz w:val="21"/>
        </w:rPr>
        <w:t>事業計画の写し及び</w:t>
      </w:r>
      <w:r>
        <w:rPr>
          <w:rFonts w:hint="eastAsia" w:ascii="ＭＳ 明朝" w:hAnsi="ＭＳ 明朝"/>
          <w:color w:val="000000"/>
          <w:sz w:val="21"/>
        </w:rPr>
        <w:t>市内</w:t>
      </w:r>
      <w:r>
        <w:rPr>
          <w:rFonts w:hint="eastAsia" w:asciiTheme="minorEastAsia" w:hAnsiTheme="minorEastAsia" w:eastAsiaTheme="minorEastAsia"/>
          <w:color w:val="000000"/>
          <w:sz w:val="21"/>
        </w:rPr>
        <w:t>営業所に所属する貨物自動車の自動車検査証の写し</w:t>
      </w:r>
    </w:p>
    <w:p>
      <w:pPr>
        <w:pStyle w:val="0"/>
        <w:autoSpaceDE w:val="0"/>
        <w:autoSpaceDN w:val="0"/>
        <w:adjustRightInd w:val="0"/>
        <w:spacing w:line="420" w:lineRule="exact"/>
        <w:ind w:left="660" w:leftChars="100" w:hanging="420" w:hangingChars="2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（４）</w:t>
      </w:r>
      <w:r>
        <w:rPr>
          <w:rFonts w:hint="eastAsia" w:ascii="ＭＳ 明朝" w:hAnsi="ＭＳ 明朝"/>
          <w:color w:val="000000"/>
          <w:sz w:val="21"/>
        </w:rPr>
        <w:t>市内</w:t>
      </w:r>
      <w:r>
        <w:rPr>
          <w:rFonts w:hint="eastAsia" w:asciiTheme="minorEastAsia" w:hAnsiTheme="minorEastAsia" w:eastAsiaTheme="minorEastAsia"/>
          <w:color w:val="000000"/>
          <w:sz w:val="21"/>
        </w:rPr>
        <w:t>営業所に運行管理者を配置している場合は</w:t>
      </w:r>
      <w:r>
        <w:rPr>
          <w:rFonts w:hint="eastAsia" w:ascii="ＭＳ 明朝" w:hAnsi="ＭＳ 明朝"/>
          <w:color w:val="000000"/>
          <w:sz w:val="21"/>
        </w:rPr>
        <w:t>，</w:t>
      </w:r>
      <w:r>
        <w:rPr>
          <w:rFonts w:hint="eastAsia" w:asciiTheme="minorEastAsia" w:hAnsiTheme="minorEastAsia" w:eastAsiaTheme="minorEastAsia"/>
          <w:color w:val="000000"/>
          <w:sz w:val="21"/>
        </w:rPr>
        <w:t>配置されている運行管理者の運行管理者資格者証の写し</w:t>
      </w:r>
    </w:p>
    <w:p>
      <w:pPr>
        <w:pStyle w:val="0"/>
        <w:autoSpaceDE w:val="0"/>
        <w:autoSpaceDN w:val="0"/>
        <w:adjustRightInd w:val="0"/>
        <w:spacing w:line="420" w:lineRule="exact"/>
        <w:ind w:left="660" w:leftChars="100" w:hanging="420" w:hangingChars="2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（５）本店又は主たる事務所が市外にある場合は</w:t>
      </w:r>
      <w:r>
        <w:rPr>
          <w:rFonts w:hint="eastAsia" w:ascii="ＭＳ 明朝" w:hAnsi="ＭＳ 明朝"/>
          <w:color w:val="000000"/>
          <w:sz w:val="21"/>
        </w:rPr>
        <w:t>，</w:t>
      </w:r>
      <w:r>
        <w:rPr>
          <w:rFonts w:hint="eastAsia" w:asciiTheme="minorEastAsia" w:hAnsiTheme="minorEastAsia" w:eastAsiaTheme="minorEastAsia"/>
          <w:color w:val="000000"/>
          <w:sz w:val="21"/>
        </w:rPr>
        <w:t>本拠が市内にあることがわかる書類</w:t>
      </w:r>
    </w:p>
    <w:p>
      <w:pPr>
        <w:pStyle w:val="0"/>
        <w:autoSpaceDE w:val="0"/>
        <w:autoSpaceDN w:val="0"/>
        <w:adjustRightInd w:val="0"/>
        <w:spacing w:line="420" w:lineRule="exact"/>
        <w:ind w:left="660" w:leftChars="100" w:hanging="420" w:hangingChars="2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（６）事業計画記載事項と現在の状況が異なっている場合は</w:t>
      </w:r>
      <w:r>
        <w:rPr>
          <w:rFonts w:hint="eastAsia" w:ascii="ＭＳ 明朝" w:hAnsi="ＭＳ 明朝"/>
          <w:color w:val="000000"/>
          <w:sz w:val="21"/>
        </w:rPr>
        <w:t>，</w:t>
      </w:r>
      <w:r>
        <w:rPr>
          <w:rFonts w:hint="eastAsia" w:asciiTheme="minorEastAsia" w:hAnsiTheme="minorEastAsia" w:eastAsiaTheme="minorEastAsia"/>
          <w:color w:val="000000"/>
          <w:sz w:val="21"/>
        </w:rPr>
        <w:t>その旨がわかる書類</w:t>
      </w:r>
    </w:p>
    <w:p>
      <w:pPr>
        <w:pStyle w:val="0"/>
        <w:autoSpaceDE w:val="0"/>
        <w:autoSpaceDN w:val="0"/>
        <w:adjustRightInd w:val="0"/>
        <w:spacing w:line="420" w:lineRule="exact"/>
        <w:ind w:left="240" w:leftChars="1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（７）振込口座の通帳の写し（通帳の表面と通帳を開いた１・２ページ目の両方）</w:t>
      </w:r>
    </w:p>
    <w:p>
      <w:pPr>
        <w:pStyle w:val="0"/>
        <w:autoSpaceDE w:val="0"/>
        <w:autoSpaceDN w:val="0"/>
        <w:adjustRightInd w:val="0"/>
        <w:spacing w:line="420" w:lineRule="exact"/>
        <w:ind w:left="240" w:leftChars="1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（８）その他，交付要件を確認するために必要と認める書類</w:t>
      </w:r>
    </w:p>
    <w:p>
      <w:pPr>
        <w:pStyle w:val="0"/>
        <w:autoSpaceDE w:val="0"/>
        <w:autoSpaceDN w:val="0"/>
        <w:adjustRightInd w:val="0"/>
        <w:spacing w:line="300" w:lineRule="atLeast"/>
        <w:rPr>
          <w:rFonts w:hint="default" w:ascii="ＭＳ 明朝" w:hAnsi="ＭＳ 明朝"/>
          <w:color w:val="000000"/>
          <w:sz w:val="21"/>
        </w:rPr>
      </w:pPr>
    </w:p>
    <w:p>
      <w:pPr>
        <w:pStyle w:val="0"/>
        <w:autoSpaceDE w:val="0"/>
        <w:autoSpaceDN w:val="0"/>
        <w:adjustRightInd w:val="0"/>
        <w:spacing w:line="420" w:lineRule="atLeast"/>
        <w:rPr>
          <w:rFonts w:hint="default" w:ascii="ＭＳ 明朝" w:hAnsi="ＭＳ 明朝"/>
          <w:color w:val="000000"/>
          <w:sz w:val="21"/>
        </w:rPr>
      </w:pPr>
      <w:r>
        <w:rPr>
          <w:rFonts w:hint="eastAsia" w:ascii="ＭＳ 明朝" w:hAnsi="ＭＳ 明朝"/>
          <w:color w:val="000000"/>
          <w:sz w:val="21"/>
        </w:rPr>
        <w:t>５　誓約・同意事項</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sz w:val="21"/>
        </w:rPr>
        <w:t>（１）支援金を受領した後も</w:t>
      </w:r>
      <w:r>
        <w:rPr>
          <w:rFonts w:hint="eastAsia" w:ascii="ＭＳ 明朝" w:hAnsi="ＭＳ 明朝"/>
          <w:color w:val="000000"/>
          <w:sz w:val="21"/>
        </w:rPr>
        <w:t>，</w:t>
      </w:r>
      <w:r>
        <w:rPr>
          <w:rFonts w:hint="eastAsia"/>
          <w:sz w:val="21"/>
        </w:rPr>
        <w:t>市内で事業を継続する意思のもと</w:t>
      </w:r>
      <w:r>
        <w:rPr>
          <w:rFonts w:hint="eastAsia" w:ascii="ＭＳ 明朝" w:hAnsi="ＭＳ 明朝"/>
          <w:color w:val="000000"/>
          <w:sz w:val="21"/>
        </w:rPr>
        <w:t>，</w:t>
      </w:r>
      <w:r>
        <w:rPr>
          <w:rFonts w:hint="eastAsia"/>
          <w:sz w:val="21"/>
        </w:rPr>
        <w:t>本申請をします。</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sz w:val="21"/>
        </w:rPr>
        <w:t>（２）申請にあたり</w:t>
      </w:r>
      <w:r>
        <w:rPr>
          <w:rFonts w:hint="eastAsia" w:ascii="ＭＳ 明朝" w:hAnsi="ＭＳ 明朝"/>
          <w:color w:val="000000"/>
          <w:sz w:val="21"/>
        </w:rPr>
        <w:t>，</w:t>
      </w:r>
      <w:r>
        <w:rPr>
          <w:rFonts w:hint="eastAsia"/>
          <w:sz w:val="21"/>
        </w:rPr>
        <w:t>申請内容及び添付書類に虚偽がないことを誓約します。</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sz w:val="21"/>
        </w:rPr>
        <w:t>（３）支援金受給後</w:t>
      </w:r>
      <w:r>
        <w:rPr>
          <w:rFonts w:hint="eastAsia" w:ascii="ＭＳ 明朝" w:hAnsi="ＭＳ 明朝"/>
          <w:color w:val="000000"/>
          <w:sz w:val="21"/>
        </w:rPr>
        <w:t>，</w:t>
      </w:r>
      <w:r>
        <w:rPr>
          <w:rFonts w:hint="eastAsia"/>
          <w:sz w:val="21"/>
        </w:rPr>
        <w:t>交付要件に該当しないことが判明した場合は</w:t>
      </w:r>
      <w:r>
        <w:rPr>
          <w:rFonts w:hint="eastAsia" w:ascii="ＭＳ 明朝" w:hAnsi="ＭＳ 明朝"/>
          <w:color w:val="000000"/>
          <w:sz w:val="21"/>
        </w:rPr>
        <w:t>，</w:t>
      </w:r>
      <w:r>
        <w:rPr>
          <w:rFonts w:hint="eastAsia"/>
          <w:sz w:val="21"/>
        </w:rPr>
        <w:t>支援金を返還することを誓約します。</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（４）令和４年１１月３０日までに申請書（添付書類含む）の不備が解消できない場合は，申請を取り下げ</w:t>
      </w:r>
    </w:p>
    <w:p>
      <w:pPr>
        <w:pStyle w:val="0"/>
        <w:autoSpaceDE w:val="0"/>
        <w:autoSpaceDN w:val="0"/>
        <w:adjustRightInd w:val="0"/>
        <w:spacing w:line="420" w:lineRule="atLeast"/>
        <w:ind w:firstLine="630" w:firstLineChars="300"/>
        <w:rPr>
          <w:rFonts w:hint="default" w:ascii="ＭＳ 明朝" w:hAnsi="ＭＳ 明朝"/>
          <w:color w:val="000000"/>
          <w:sz w:val="21"/>
        </w:rPr>
      </w:pPr>
      <w:r>
        <w:rPr>
          <w:rFonts w:hint="eastAsia" w:ascii="ＭＳ 明朝" w:hAnsi="ＭＳ 明朝"/>
          <w:color w:val="000000"/>
          <w:sz w:val="21"/>
        </w:rPr>
        <w:t>たものとみなされることに同意します。</w:t>
      </w:r>
    </w:p>
    <w:p>
      <w:pPr>
        <w:pStyle w:val="0"/>
        <w:autoSpaceDE w:val="0"/>
        <w:autoSpaceDN w:val="0"/>
        <w:adjustRightInd w:val="0"/>
        <w:spacing w:line="420" w:lineRule="atLeast"/>
        <w:ind w:left="840" w:hanging="840" w:hangingChars="400"/>
        <w:rPr>
          <w:rFonts w:hint="default" w:ascii="ＭＳ 明朝" w:hAnsi="ＭＳ 明朝"/>
          <w:color w:val="000000"/>
          <w:sz w:val="21"/>
        </w:rPr>
      </w:pPr>
      <w:r>
        <w:rPr>
          <w:rFonts w:hint="eastAsia" w:ascii="ＭＳ 明朝" w:hAnsi="ＭＳ 明朝"/>
          <w:color w:val="000000"/>
          <w:sz w:val="21"/>
        </w:rPr>
        <w:t>　（５）支給要件の該当性等を審査するため，津山市が必要な税情報等の確認を行うことや必要な資料を他の</w:t>
      </w:r>
    </w:p>
    <w:p>
      <w:pPr>
        <w:pStyle w:val="0"/>
        <w:autoSpaceDE w:val="0"/>
        <w:autoSpaceDN w:val="0"/>
        <w:adjustRightInd w:val="0"/>
        <w:spacing w:line="420" w:lineRule="atLeast"/>
        <w:ind w:firstLine="630" w:firstLineChars="300"/>
        <w:rPr>
          <w:rFonts w:hint="default" w:ascii="ＭＳ 明朝" w:hAnsi="ＭＳ 明朝"/>
          <w:color w:val="000000"/>
          <w:sz w:val="21"/>
        </w:rPr>
      </w:pPr>
      <w:r>
        <w:rPr>
          <w:rFonts w:hint="eastAsia" w:ascii="ＭＳ 明朝" w:hAnsi="ＭＳ 明朝"/>
          <w:color w:val="000000"/>
          <w:sz w:val="21"/>
        </w:rPr>
        <w:t>行政機関等に求めることに同意します。</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（６）津山市暴力団排除条例</w:t>
      </w:r>
      <w:r>
        <w:rPr>
          <w:rFonts w:hint="eastAsia" w:ascii="ＭＳ 明朝" w:hAnsi="ＭＳ 明朝"/>
          <w:color w:val="000000"/>
          <w:sz w:val="21"/>
        </w:rPr>
        <w:t>(</w:t>
      </w:r>
      <w:r>
        <w:rPr>
          <w:rFonts w:hint="eastAsia" w:ascii="ＭＳ 明朝" w:hAnsi="ＭＳ 明朝"/>
          <w:color w:val="000000"/>
          <w:sz w:val="21"/>
        </w:rPr>
        <w:t>平成２３年津山市条例第２１号</w:t>
      </w:r>
      <w:r>
        <w:rPr>
          <w:rFonts w:hint="eastAsia" w:ascii="ＭＳ 明朝" w:hAnsi="ＭＳ 明朝"/>
          <w:color w:val="000000"/>
          <w:sz w:val="21"/>
        </w:rPr>
        <w:t>)</w:t>
      </w:r>
      <w:r>
        <w:rPr>
          <w:rFonts w:hint="eastAsia" w:ascii="ＭＳ 明朝" w:hAnsi="ＭＳ 明朝"/>
          <w:color w:val="000000"/>
          <w:sz w:val="21"/>
        </w:rPr>
        <w:t>第２条第３号に規定する暴力団員等がその代</w:t>
      </w:r>
    </w:p>
    <w:p>
      <w:pPr>
        <w:pStyle w:val="0"/>
        <w:autoSpaceDE w:val="0"/>
        <w:autoSpaceDN w:val="0"/>
        <w:adjustRightInd w:val="0"/>
        <w:spacing w:line="420" w:lineRule="atLeast"/>
        <w:ind w:firstLine="630" w:firstLineChars="300"/>
        <w:rPr>
          <w:rFonts w:hint="default" w:ascii="ＭＳ 明朝" w:hAnsi="ＭＳ 明朝"/>
          <w:color w:val="000000"/>
          <w:sz w:val="21"/>
        </w:rPr>
      </w:pPr>
      <w:r>
        <w:rPr>
          <w:rFonts w:hint="eastAsia" w:ascii="ＭＳ 明朝" w:hAnsi="ＭＳ 明朝"/>
          <w:color w:val="000000"/>
          <w:sz w:val="21"/>
        </w:rPr>
        <w:t>表者及び役員に就任しておらず，暴力団員等を雇用していません。</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（７）代表者及び役員が同条第１号に規定する暴力団及び暴力団員等と社会的に非難される関係を有してい</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　　ません。</w:t>
      </w:r>
    </w:p>
    <w:p>
      <w:pPr>
        <w:pStyle w:val="0"/>
        <w:autoSpaceDE w:val="0"/>
        <w:autoSpaceDN w:val="0"/>
        <w:adjustRightInd w:val="0"/>
        <w:spacing w:line="420" w:lineRule="atLeast"/>
        <w:rPr>
          <w:rFonts w:hint="default" w:ascii="ＭＳ 明朝" w:hAnsi="ＭＳ 明朝"/>
          <w:color w:val="000000"/>
          <w:sz w:val="21"/>
        </w:rPr>
      </w:pPr>
      <w:r>
        <w:rPr>
          <w:rFonts w:hint="eastAsia" w:ascii="ＭＳ 明朝" w:hAnsi="ＭＳ 明朝"/>
          <w:color w:val="000000"/>
          <w:sz w:val="21"/>
        </w:rPr>
        <w:t>　（８）支援金を暴力団の活動に使用しません。</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（９）支援金の交付の対象となる事業により暴力団に対し利益を供与することはありません。</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（１０）（２），（３），（６），（７），（８）又は（９）に反する場合は，この申請は却下され，支援</w:t>
      </w:r>
    </w:p>
    <w:p>
      <w:pPr>
        <w:pStyle w:val="0"/>
        <w:autoSpaceDE w:val="0"/>
        <w:autoSpaceDN w:val="0"/>
        <w:adjustRightInd w:val="0"/>
        <w:spacing w:line="420" w:lineRule="atLeast"/>
        <w:ind w:firstLine="630" w:firstLineChars="300"/>
        <w:rPr>
          <w:rFonts w:hint="default" w:ascii="ＭＳ 明朝" w:hAnsi="ＭＳ 明朝"/>
          <w:color w:val="000000"/>
          <w:sz w:val="21"/>
        </w:rPr>
      </w:pPr>
      <w:r>
        <w:rPr>
          <w:rFonts w:hint="eastAsia" w:ascii="ＭＳ 明朝" w:hAnsi="ＭＳ 明朝"/>
          <w:color w:val="000000"/>
          <w:sz w:val="21"/>
        </w:rPr>
        <w:t>金の交付決定を取り消され，又は交付を受けた支援金を返還することを承諾します。</w:t>
      </w:r>
    </w:p>
    <w:p>
      <w:pPr>
        <w:pStyle w:val="0"/>
        <w:autoSpaceDE w:val="0"/>
        <w:autoSpaceDN w:val="0"/>
        <w:adjustRightInd w:val="0"/>
        <w:spacing w:line="300" w:lineRule="atLeast"/>
        <w:rPr>
          <w:rFonts w:hint="default" w:ascii="ＭＳ 明朝" w:hAnsi="ＭＳ 明朝"/>
          <w:color w:val="000000"/>
          <w:sz w:val="21"/>
        </w:rPr>
      </w:pPr>
      <w:r>
        <w:rPr>
          <w:rFonts w:hint="eastAsia" w:ascii="ＭＳ 明朝" w:hAnsi="ＭＳ 明朝"/>
          <w:color w:val="000000"/>
          <w:sz w:val="21"/>
        </w:rPr>
        <w:t>　</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　私は，上記｢５　誓約・同意事項｣について誓約・同意します。</w:t>
      </w:r>
    </w:p>
    <w:p>
      <w:pPr>
        <w:pStyle w:val="0"/>
        <w:autoSpaceDE w:val="0"/>
        <w:autoSpaceDN w:val="0"/>
        <w:adjustRightInd w:val="0"/>
        <w:spacing w:line="420" w:lineRule="atLeast"/>
        <w:ind w:firstLine="210" w:firstLineChars="100"/>
        <w:rPr>
          <w:rFonts w:hint="default" w:ascii="ＭＳ 明朝" w:hAnsi="ＭＳ 明朝"/>
          <w:color w:val="000000"/>
          <w:sz w:val="21"/>
        </w:rPr>
      </w:pPr>
    </w:p>
    <w:p>
      <w:pPr>
        <w:pStyle w:val="0"/>
        <w:autoSpaceDE w:val="0"/>
        <w:autoSpaceDN w:val="0"/>
        <w:adjustRightInd w:val="0"/>
        <w:spacing w:line="600" w:lineRule="exact"/>
        <w:ind w:firstLine="210" w:firstLineChars="100"/>
        <w:rPr>
          <w:rFonts w:hint="default" w:ascii="ＭＳ 明朝" w:hAnsi="ＭＳ 明朝"/>
          <w:color w:val="000000"/>
          <w:sz w:val="21"/>
        </w:rPr>
      </w:pPr>
      <w:r>
        <w:rPr>
          <w:rFonts w:hint="eastAsia" w:ascii="ＭＳ 明朝" w:hAnsi="ＭＳ 明朝"/>
          <w:color w:val="000000"/>
          <w:sz w:val="21"/>
        </w:rPr>
        <w:t>　　　　　　　　　　　　　　　　法人名</w:t>
      </w:r>
    </w:p>
    <w:p>
      <w:pPr>
        <w:pStyle w:val="0"/>
        <w:autoSpaceDE w:val="0"/>
        <w:autoSpaceDN w:val="0"/>
        <w:adjustRightInd w:val="0"/>
        <w:spacing w:line="600" w:lineRule="exact"/>
        <w:ind w:firstLine="3570" w:firstLineChars="1700"/>
        <w:rPr>
          <w:rFonts w:hint="default" w:ascii="ＭＳ 明朝" w:hAnsi="ＭＳ 明朝"/>
          <w:color w:val="000000"/>
          <w:sz w:val="21"/>
        </w:rPr>
      </w:pPr>
      <w:r>
        <w:rPr>
          <w:rFonts w:hint="eastAsia" w:ascii="ＭＳ 明朝" w:hAnsi="ＭＳ 明朝"/>
          <w:color w:val="000000"/>
          <w:sz w:val="21"/>
        </w:rPr>
        <w:t>代表者役職</w:t>
      </w:r>
    </w:p>
    <w:p>
      <w:pPr>
        <w:pStyle w:val="0"/>
        <w:autoSpaceDE w:val="0"/>
        <w:autoSpaceDN w:val="0"/>
        <w:adjustRightInd w:val="0"/>
        <w:spacing w:line="600" w:lineRule="exact"/>
        <w:rPr>
          <w:rFonts w:hint="default" w:ascii="ＭＳ 明朝" w:hAnsi="ＭＳ 明朝"/>
          <w:color w:val="000000"/>
          <w:sz w:val="21"/>
          <w:u w:val="single" w:color="auto"/>
        </w:rPr>
      </w:pPr>
      <w:r>
        <w:rPr>
          <w:rFonts w:hint="eastAsia" w:ascii="ＭＳ 明朝" w:hAnsi="ＭＳ 明朝"/>
          <w:color w:val="000000"/>
          <w:sz w:val="21"/>
        </w:rPr>
        <w:t>　　　　　　　　　　　　　　　　　</w:t>
      </w:r>
      <w:r>
        <w:rPr>
          <w:rFonts w:hint="eastAsia" w:ascii="ＭＳ 明朝" w:hAnsi="ＭＳ 明朝"/>
          <w:color w:val="000000"/>
          <w:sz w:val="21"/>
          <w:u w:val="single" w:color="auto"/>
        </w:rPr>
        <w:t>代表者氏名（自署又は記名・押印）　　　　　　　　　　　㊞</w:t>
      </w:r>
      <w:r>
        <w:rPr>
          <w:rFonts w:hint="eastAsia" w:ascii="ＭＳ 明朝" w:hAnsi="ＭＳ 明朝"/>
          <w:color w:val="000000"/>
          <w:sz w:val="16"/>
        </w:rPr>
        <w:t>（実印）</w:t>
      </w:r>
    </w:p>
    <w:sectPr>
      <w:headerReference r:id="rId5" w:type="default"/>
      <w:footerReference r:id="rId6" w:type="default"/>
      <w:pgSz w:w="11905" w:h="16837"/>
      <w:pgMar w:top="720" w:right="720" w:bottom="720" w:left="720" w:header="283" w:footer="397"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color w:val="000000"/>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color w:val="000000"/>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drawingGridHorizontalSpacing w:val="240"/>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24"/>
    <w:basedOn w:val="10"/>
    <w:next w:val="17"/>
    <w:link w:val="0"/>
    <w:uiPriority w:val="0"/>
    <w:qFormat/>
    <w:rPr>
      <w:rFonts w:ascii="ＭＳ Ｐゴシック" w:hAnsi="ＭＳ Ｐゴシック" w:eastAsia="ＭＳ Ｐゴシック"/>
      <w:sz w:val="16"/>
    </w:rPr>
  </w:style>
  <w:style w:type="character" w:styleId="18" w:customStyle="1">
    <w:name w:val="font15"/>
    <w:basedOn w:val="10"/>
    <w:next w:val="18"/>
    <w:link w:val="0"/>
    <w:uiPriority w:val="0"/>
    <w:qFormat/>
    <w:rPr>
      <w:rFonts w:ascii="ＭＳ Ｐゴシック" w:hAnsi="ＭＳ Ｐゴシック" w:eastAsia="ＭＳ Ｐゴシック"/>
      <w:sz w:val="16"/>
    </w:rPr>
  </w:style>
  <w:style w:type="paragraph" w:styleId="19">
    <w:name w:val="Balloon Text"/>
    <w:basedOn w:val="0"/>
    <w:next w:val="19"/>
    <w:link w:val="0"/>
    <w:uiPriority w:val="0"/>
    <w:semiHidden/>
    <w:rPr>
      <w:rFonts w:eastAsia="ＭＳ ゴシック"/>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sz w:val="24"/>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sz w:val="24"/>
    </w:rPr>
  </w:style>
  <w:style w:type="paragraph" w:styleId="29">
    <w:name w:val="Revision"/>
    <w:next w:val="29"/>
    <w:link w:val="0"/>
    <w:uiPriority w:val="0"/>
    <w:rPr>
      <w:sz w:val="24"/>
    </w:rPr>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9</Pages>
  <Words>0</Words>
  <Characters>1859</Characters>
  <Application>JUST Note</Application>
  <Lines>4880</Lines>
  <Paragraphs>143</Paragraphs>
  <Company>Office</Company>
  <CharactersWithSpaces>2455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SHOUGYOUKOUTSUU</cp:lastModifiedBy>
  <cp:lastPrinted>2022-07-05T05:38:00Z</cp:lastPrinted>
  <dcterms:created xsi:type="dcterms:W3CDTF">2022-06-30T01:28:00Z</dcterms:created>
  <dcterms:modified xsi:type="dcterms:W3CDTF">2022-07-05T05:55:04Z</dcterms:modified>
  <cp:revision>12</cp:revision>
</cp:coreProperties>
</file>