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rPr>
      </w:pPr>
    </w:p>
    <w:p>
      <w:pPr>
        <w:pStyle w:val="0"/>
        <w:jc w:val="center"/>
        <w:rPr>
          <w:rFonts w:hint="default"/>
          <w:sz w:val="48"/>
        </w:rPr>
      </w:pPr>
    </w:p>
    <w:p>
      <w:pPr>
        <w:pStyle w:val="0"/>
        <w:jc w:val="center"/>
        <w:rPr>
          <w:rFonts w:hint="default"/>
          <w:sz w:val="48"/>
        </w:rPr>
      </w:pPr>
    </w:p>
    <w:p>
      <w:pPr>
        <w:pStyle w:val="0"/>
        <w:jc w:val="center"/>
        <w:rPr>
          <w:rFonts w:hint="default"/>
          <w:sz w:val="48"/>
        </w:rPr>
      </w:pPr>
    </w:p>
    <w:p>
      <w:pPr>
        <w:pStyle w:val="0"/>
        <w:jc w:val="center"/>
        <w:rPr>
          <w:rFonts w:hint="default"/>
          <w:sz w:val="48"/>
        </w:rPr>
      </w:pPr>
    </w:p>
    <w:p>
      <w:pPr>
        <w:pStyle w:val="0"/>
        <w:jc w:val="center"/>
        <w:rPr>
          <w:rFonts w:hint="default"/>
          <w:sz w:val="48"/>
        </w:rPr>
      </w:pPr>
    </w:p>
    <w:p>
      <w:pPr>
        <w:pStyle w:val="0"/>
        <w:jc w:val="center"/>
        <w:rPr>
          <w:rFonts w:hint="default"/>
          <w:sz w:val="48"/>
        </w:rPr>
      </w:pPr>
    </w:p>
    <w:p>
      <w:pPr>
        <w:pStyle w:val="0"/>
        <w:jc w:val="center"/>
        <w:rPr>
          <w:rFonts w:hint="default"/>
          <w:sz w:val="36"/>
        </w:rPr>
      </w:pPr>
      <w:r>
        <w:rPr>
          <w:rFonts w:hint="eastAsia"/>
          <w:sz w:val="36"/>
        </w:rPr>
        <w:t>津山市スマートシティ構想策定支援業務</w:t>
      </w:r>
    </w:p>
    <w:p>
      <w:pPr>
        <w:pStyle w:val="0"/>
        <w:jc w:val="center"/>
        <w:rPr>
          <w:rFonts w:hint="default"/>
          <w:sz w:val="36"/>
        </w:rPr>
      </w:pPr>
      <w:r>
        <w:rPr>
          <w:rFonts w:hint="eastAsia"/>
          <w:sz w:val="36"/>
        </w:rPr>
        <w:t>実施要領</w:t>
      </w:r>
    </w:p>
    <w:p>
      <w:pPr>
        <w:pStyle w:val="0"/>
        <w:jc w:val="center"/>
        <w:rPr>
          <w:rFonts w:hint="default"/>
          <w:sz w:val="44"/>
        </w:rPr>
      </w:pPr>
    </w:p>
    <w:p>
      <w:pPr>
        <w:pStyle w:val="0"/>
        <w:jc w:val="center"/>
        <w:rPr>
          <w:rFonts w:hint="default"/>
          <w:sz w:val="48"/>
        </w:rPr>
      </w:pPr>
    </w:p>
    <w:p>
      <w:pPr>
        <w:pStyle w:val="0"/>
        <w:jc w:val="center"/>
        <w:rPr>
          <w:rFonts w:hint="default"/>
          <w:sz w:val="48"/>
        </w:rPr>
      </w:pPr>
    </w:p>
    <w:p>
      <w:pPr>
        <w:pStyle w:val="0"/>
        <w:jc w:val="center"/>
        <w:rPr>
          <w:rFonts w:hint="default"/>
          <w:sz w:val="48"/>
        </w:rPr>
      </w:pPr>
    </w:p>
    <w:p>
      <w:pPr>
        <w:pStyle w:val="0"/>
        <w:jc w:val="center"/>
        <w:rPr>
          <w:rFonts w:hint="default"/>
          <w:sz w:val="48"/>
        </w:rPr>
      </w:pPr>
    </w:p>
    <w:p>
      <w:pPr>
        <w:pStyle w:val="0"/>
        <w:jc w:val="center"/>
        <w:rPr>
          <w:rFonts w:hint="default"/>
          <w:sz w:val="48"/>
        </w:rPr>
      </w:pPr>
    </w:p>
    <w:p>
      <w:pPr>
        <w:pStyle w:val="0"/>
        <w:jc w:val="center"/>
        <w:rPr>
          <w:rFonts w:hint="default" w:ascii="ＭＳ 明朝" w:hAnsi="ＭＳ 明朝"/>
          <w:sz w:val="32"/>
        </w:rPr>
      </w:pPr>
      <w:r>
        <w:rPr>
          <w:rFonts w:hint="eastAsia" w:ascii="ＭＳ 明朝" w:hAnsi="ＭＳ 明朝"/>
          <w:sz w:val="32"/>
        </w:rPr>
        <w:t>令和４年５月</w:t>
      </w:r>
    </w:p>
    <w:p>
      <w:pPr>
        <w:pStyle w:val="0"/>
        <w:jc w:val="center"/>
        <w:rPr>
          <w:rFonts w:hint="default"/>
          <w:sz w:val="32"/>
        </w:rPr>
      </w:pPr>
      <w:r>
        <w:rPr>
          <w:rFonts w:hint="eastAsia"/>
          <w:sz w:val="32"/>
        </w:rPr>
        <w:t>津山市</w:t>
      </w:r>
    </w:p>
    <w:p>
      <w:pPr>
        <w:pStyle w:val="3"/>
        <w:rPr>
          <w:rFonts w:hint="default"/>
        </w:rPr>
      </w:pPr>
      <w:r>
        <w:rPr>
          <w:rFonts w:hint="default"/>
        </w:rPr>
        <w:br w:type="page"/>
      </w:r>
      <w:r>
        <w:rPr>
          <w:rFonts w:hint="eastAsia"/>
        </w:rPr>
        <w:t>目次</w:t>
      </w:r>
    </w:p>
    <w:p>
      <w:pPr>
        <w:pStyle w:val="0"/>
        <w:rPr>
          <w:rFonts w:hint="default"/>
        </w:rPr>
      </w:pPr>
    </w:p>
    <w:p>
      <w:pPr>
        <w:pStyle w:val="50"/>
        <w:rPr>
          <w:rFonts w:hint="default" w:asciiTheme="minorHAnsi" w:hAnsiTheme="minorHAnsi" w:eastAsiaTheme="minorEastAsia"/>
        </w:rPr>
      </w:pPr>
      <w:r>
        <w:rPr>
          <w:rFonts w:hint="default" w:ascii="ＭＳ ゴシック" w:hAnsi="ＭＳ ゴシック" w:eastAsia="ＭＳ ゴシック"/>
        </w:rPr>
        <w:fldChar w:fldCharType="begin"/>
      </w:r>
      <w:r>
        <w:rPr>
          <w:rFonts w:hint="default" w:ascii="ＭＳ ゴシック" w:hAnsi="ＭＳ ゴシック" w:eastAsia="ＭＳ ゴシック"/>
        </w:rPr>
        <w:instrText xml:space="preserve"> TOC \o "1-1" \h \z \u </w:instrText>
      </w:r>
      <w:r>
        <w:rPr>
          <w:rFonts w:hint="default" w:ascii="ＭＳ ゴシック" w:hAnsi="ＭＳ ゴシック" w:eastAsia="ＭＳ ゴシック"/>
        </w:rPr>
        <w:fldChar w:fldCharType="separate"/>
      </w:r>
      <w:r>
        <w:rPr>
          <w:rFonts w:hint="eastAsia"/>
        </w:rPr>
        <w:fldChar w:fldCharType="begin"/>
      </w:r>
      <w:r>
        <w:rPr>
          <w:rFonts w:hint="eastAsia"/>
        </w:rPr>
        <w:instrText xml:space="preserve"> HYPERLINK  \l "_Toc482100756"</w:instrText>
      </w:r>
      <w:r>
        <w:rPr>
          <w:rFonts w:hint="eastAsia"/>
        </w:rPr>
        <w:fldChar w:fldCharType="separate"/>
      </w:r>
      <w:r>
        <w:rPr>
          <w:rFonts w:hint="default" w:ascii="ＭＳ ゴシック" w:hAnsi="ＭＳ ゴシック" w:eastAsia="ＭＳ ゴシック"/>
        </w:rPr>
        <w:t>1</w:t>
      </w:r>
      <w:r>
        <w:rPr>
          <w:rFonts w:hint="default" w:asciiTheme="minorHAnsi" w:hAnsiTheme="minorHAnsi" w:eastAsiaTheme="minorEastAsia"/>
        </w:rPr>
        <w:tab/>
      </w:r>
      <w:r>
        <w:rPr>
          <w:rFonts w:hint="eastAsia"/>
        </w:rPr>
        <w:t>目的</w:t>
      </w:r>
      <w:r>
        <w:rPr>
          <w:rFonts w:hint="default"/>
        </w:rPr>
        <w:tab/>
      </w:r>
      <w:r>
        <w:rPr>
          <w:rFonts w:hint="eastAsia"/>
        </w:rPr>
        <w:fldChar w:fldCharType="end"/>
      </w:r>
      <w:r>
        <w:rPr>
          <w:rFonts w:hint="eastAsia"/>
        </w:rPr>
        <w:t>1</w:t>
      </w:r>
    </w:p>
    <w:p>
      <w:pPr>
        <w:pStyle w:val="50"/>
        <w:rPr>
          <w:rFonts w:hint="default" w:asciiTheme="minorHAnsi" w:hAnsiTheme="minorHAnsi" w:eastAsiaTheme="minorEastAsia"/>
        </w:rPr>
      </w:pPr>
      <w:r>
        <w:rPr>
          <w:rFonts w:hint="eastAsia"/>
        </w:rPr>
        <w:fldChar w:fldCharType="begin"/>
      </w:r>
      <w:r>
        <w:rPr>
          <w:rFonts w:hint="eastAsia"/>
        </w:rPr>
        <w:instrText xml:space="preserve"> HYPERLINK  \l "_Toc482100757"</w:instrText>
      </w:r>
      <w:r>
        <w:rPr>
          <w:rFonts w:hint="eastAsia"/>
        </w:rPr>
        <w:fldChar w:fldCharType="separate"/>
      </w:r>
      <w:r>
        <w:rPr>
          <w:rFonts w:hint="default" w:ascii="ＭＳ ゴシック" w:hAnsi="ＭＳ ゴシック" w:eastAsia="ＭＳ ゴシック"/>
        </w:rPr>
        <w:t>2</w:t>
      </w:r>
      <w:r>
        <w:rPr>
          <w:rFonts w:hint="default" w:asciiTheme="minorHAnsi" w:hAnsiTheme="minorHAnsi" w:eastAsiaTheme="minorEastAsia"/>
        </w:rPr>
        <w:tab/>
      </w:r>
      <w:r>
        <w:rPr>
          <w:rFonts w:hint="eastAsia"/>
        </w:rPr>
        <w:t>業務概要</w:t>
      </w:r>
      <w:r>
        <w:rPr>
          <w:rFonts w:hint="default"/>
        </w:rPr>
        <w:tab/>
      </w:r>
      <w:r>
        <w:rPr>
          <w:rFonts w:hint="eastAsia"/>
        </w:rPr>
        <w:fldChar w:fldCharType="end"/>
      </w:r>
      <w:r>
        <w:rPr>
          <w:rFonts w:hint="eastAsia"/>
        </w:rPr>
        <w:fldChar w:fldCharType="begin"/>
      </w:r>
      <w:r>
        <w:rPr>
          <w:rFonts w:hint="default"/>
        </w:rPr>
        <w:instrText xml:space="preserve">PageRef _Toc482100757 \h </w:instrText>
      </w:r>
      <w:r>
        <w:rPr>
          <w:rFonts w:hint="eastAsia"/>
        </w:rPr>
        <w:fldChar w:fldCharType="separate"/>
      </w:r>
      <w:r>
        <w:rPr>
          <w:rFonts w:hint="default"/>
        </w:rPr>
        <w:t>1</w:t>
      </w:r>
      <w:r>
        <w:rPr>
          <w:rFonts w:hint="eastAsia"/>
        </w:rPr>
        <w:fldChar w:fldCharType="end"/>
      </w:r>
    </w:p>
    <w:p>
      <w:pPr>
        <w:pStyle w:val="50"/>
        <w:rPr>
          <w:rFonts w:hint="default" w:asciiTheme="minorHAnsi" w:hAnsiTheme="minorHAnsi" w:eastAsiaTheme="minorEastAsia"/>
        </w:rPr>
      </w:pPr>
      <w:r>
        <w:rPr>
          <w:rFonts w:hint="eastAsia"/>
        </w:rPr>
        <w:fldChar w:fldCharType="begin"/>
      </w:r>
      <w:r>
        <w:rPr>
          <w:rFonts w:hint="eastAsia"/>
        </w:rPr>
        <w:instrText xml:space="preserve"> HYPERLINK  \l "_Toc482100758"</w:instrText>
      </w:r>
      <w:r>
        <w:rPr>
          <w:rFonts w:hint="eastAsia"/>
        </w:rPr>
        <w:fldChar w:fldCharType="separate"/>
      </w:r>
      <w:r>
        <w:rPr>
          <w:rFonts w:hint="default" w:ascii="ＭＳ ゴシック" w:hAnsi="ＭＳ ゴシック" w:eastAsia="ＭＳ ゴシック"/>
        </w:rPr>
        <w:t>3</w:t>
      </w:r>
      <w:r>
        <w:rPr>
          <w:rFonts w:hint="default" w:asciiTheme="minorHAnsi" w:hAnsiTheme="minorHAnsi" w:eastAsiaTheme="minorEastAsia"/>
        </w:rPr>
        <w:tab/>
      </w:r>
      <w:r>
        <w:rPr>
          <w:rFonts w:hint="eastAsia"/>
        </w:rPr>
        <w:t>調達内容について</w:t>
      </w:r>
      <w:r>
        <w:rPr>
          <w:rFonts w:hint="default"/>
        </w:rPr>
        <w:tab/>
      </w:r>
      <w:r>
        <w:rPr>
          <w:rFonts w:hint="eastAsia"/>
        </w:rPr>
        <w:fldChar w:fldCharType="end"/>
      </w:r>
      <w:r>
        <w:rPr>
          <w:rFonts w:hint="eastAsia"/>
        </w:rPr>
        <w:fldChar w:fldCharType="begin"/>
      </w:r>
      <w:r>
        <w:rPr>
          <w:rFonts w:hint="default"/>
        </w:rPr>
        <w:instrText xml:space="preserve">PageRef _Toc482100758 \h </w:instrText>
      </w:r>
      <w:r>
        <w:rPr>
          <w:rFonts w:hint="eastAsia"/>
        </w:rPr>
        <w:fldChar w:fldCharType="separate"/>
      </w:r>
      <w:r>
        <w:rPr>
          <w:rFonts w:hint="default"/>
        </w:rPr>
        <w:t>1</w:t>
      </w:r>
      <w:r>
        <w:rPr>
          <w:rFonts w:hint="eastAsia"/>
        </w:rPr>
        <w:fldChar w:fldCharType="end"/>
      </w:r>
    </w:p>
    <w:p>
      <w:pPr>
        <w:pStyle w:val="50"/>
        <w:rPr>
          <w:rFonts w:hint="default" w:asciiTheme="minorHAnsi" w:hAnsiTheme="minorHAnsi" w:eastAsiaTheme="minorEastAsia"/>
        </w:rPr>
      </w:pPr>
      <w:r>
        <w:rPr>
          <w:rFonts w:hint="eastAsia"/>
        </w:rPr>
        <w:fldChar w:fldCharType="begin"/>
      </w:r>
      <w:r>
        <w:rPr>
          <w:rFonts w:hint="eastAsia"/>
        </w:rPr>
        <w:instrText xml:space="preserve"> HYPERLINK  \l "_Toc482100759"</w:instrText>
      </w:r>
      <w:r>
        <w:rPr>
          <w:rFonts w:hint="eastAsia"/>
        </w:rPr>
        <w:fldChar w:fldCharType="separate"/>
      </w:r>
      <w:r>
        <w:rPr>
          <w:rFonts w:hint="default" w:ascii="ＭＳ ゴシック" w:hAnsi="ＭＳ ゴシック" w:eastAsia="ＭＳ ゴシック"/>
        </w:rPr>
        <w:t>4</w:t>
      </w:r>
      <w:r>
        <w:rPr>
          <w:rFonts w:hint="default" w:asciiTheme="minorHAnsi" w:hAnsiTheme="minorHAnsi" w:eastAsiaTheme="minorEastAsia"/>
        </w:rPr>
        <w:tab/>
      </w:r>
      <w:r>
        <w:rPr>
          <w:rFonts w:hint="eastAsia"/>
        </w:rPr>
        <w:t>参加資格について</w:t>
      </w:r>
      <w:r>
        <w:rPr>
          <w:rFonts w:hint="default"/>
        </w:rPr>
        <w:tab/>
      </w:r>
      <w:r>
        <w:rPr>
          <w:rFonts w:hint="eastAsia"/>
        </w:rPr>
        <w:fldChar w:fldCharType="end"/>
      </w:r>
      <w:r>
        <w:rPr>
          <w:rFonts w:hint="eastAsia"/>
        </w:rPr>
        <w:fldChar w:fldCharType="begin"/>
      </w:r>
      <w:r>
        <w:rPr>
          <w:rFonts w:hint="default"/>
        </w:rPr>
        <w:instrText xml:space="preserve">PageRef _Toc482100759 \h </w:instrText>
      </w:r>
      <w:r>
        <w:rPr>
          <w:rFonts w:hint="eastAsia"/>
        </w:rPr>
        <w:fldChar w:fldCharType="separate"/>
      </w:r>
      <w:r>
        <w:rPr>
          <w:rFonts w:hint="default"/>
        </w:rPr>
        <w:t>2</w:t>
      </w:r>
      <w:r>
        <w:rPr>
          <w:rFonts w:hint="eastAsia"/>
        </w:rPr>
        <w:fldChar w:fldCharType="end"/>
      </w:r>
    </w:p>
    <w:p>
      <w:pPr>
        <w:pStyle w:val="50"/>
        <w:rPr>
          <w:rFonts w:hint="default" w:asciiTheme="minorHAnsi" w:hAnsiTheme="minorHAnsi" w:eastAsiaTheme="minorEastAsia"/>
        </w:rPr>
      </w:pPr>
      <w:r>
        <w:rPr>
          <w:rFonts w:hint="eastAsia"/>
        </w:rPr>
        <w:fldChar w:fldCharType="begin"/>
      </w:r>
      <w:r>
        <w:rPr>
          <w:rFonts w:hint="eastAsia"/>
        </w:rPr>
        <w:instrText xml:space="preserve"> HYPERLINK  \l "_Toc482100760"</w:instrText>
      </w:r>
      <w:r>
        <w:rPr>
          <w:rFonts w:hint="eastAsia"/>
        </w:rPr>
        <w:fldChar w:fldCharType="separate"/>
      </w:r>
      <w:r>
        <w:rPr>
          <w:rFonts w:hint="default" w:ascii="ＭＳ ゴシック" w:hAnsi="ＭＳ ゴシック" w:eastAsia="ＭＳ ゴシック"/>
        </w:rPr>
        <w:t>5</w:t>
      </w:r>
      <w:r>
        <w:rPr>
          <w:rFonts w:hint="default" w:asciiTheme="minorHAnsi" w:hAnsiTheme="minorHAnsi" w:eastAsiaTheme="minorEastAsia"/>
        </w:rPr>
        <w:tab/>
      </w:r>
      <w:r>
        <w:rPr>
          <w:rFonts w:hint="eastAsia"/>
        </w:rPr>
        <w:t>参加申込・参加資格確認について</w:t>
      </w:r>
      <w:r>
        <w:rPr>
          <w:rFonts w:hint="default"/>
        </w:rPr>
        <w:tab/>
      </w:r>
      <w:r>
        <w:rPr>
          <w:rFonts w:hint="eastAsia"/>
        </w:rPr>
        <w:fldChar w:fldCharType="end"/>
      </w:r>
      <w:r>
        <w:rPr>
          <w:rFonts w:hint="eastAsia"/>
        </w:rPr>
        <w:fldChar w:fldCharType="begin"/>
      </w:r>
      <w:r>
        <w:rPr>
          <w:rFonts w:hint="default"/>
        </w:rPr>
        <w:instrText xml:space="preserve">PageRef _Toc482100760 \h </w:instrText>
      </w:r>
      <w:r>
        <w:rPr>
          <w:rFonts w:hint="eastAsia"/>
        </w:rPr>
        <w:fldChar w:fldCharType="separate"/>
      </w:r>
      <w:r>
        <w:rPr>
          <w:rFonts w:hint="default"/>
        </w:rPr>
        <w:t>2</w:t>
      </w:r>
      <w:r>
        <w:rPr>
          <w:rFonts w:hint="eastAsia"/>
        </w:rPr>
        <w:fldChar w:fldCharType="end"/>
      </w:r>
    </w:p>
    <w:p>
      <w:pPr>
        <w:pStyle w:val="50"/>
        <w:rPr>
          <w:rFonts w:hint="default" w:asciiTheme="minorHAnsi" w:hAnsiTheme="minorHAnsi" w:eastAsiaTheme="minorEastAsia"/>
        </w:rPr>
      </w:pPr>
      <w:r>
        <w:rPr>
          <w:rFonts w:hint="eastAsia"/>
        </w:rPr>
        <w:fldChar w:fldCharType="begin"/>
      </w:r>
      <w:r>
        <w:rPr>
          <w:rFonts w:hint="eastAsia"/>
        </w:rPr>
        <w:instrText xml:space="preserve"> HYPERLINK  \l "_Toc482100761"</w:instrText>
      </w:r>
      <w:r>
        <w:rPr>
          <w:rFonts w:hint="eastAsia"/>
        </w:rPr>
        <w:fldChar w:fldCharType="separate"/>
      </w:r>
      <w:r>
        <w:rPr>
          <w:rFonts w:hint="default" w:ascii="ＭＳ ゴシック" w:hAnsi="ＭＳ ゴシック" w:eastAsia="ＭＳ ゴシック"/>
        </w:rPr>
        <w:t>6</w:t>
      </w:r>
      <w:r>
        <w:rPr>
          <w:rFonts w:hint="default" w:asciiTheme="minorHAnsi" w:hAnsiTheme="minorHAnsi" w:eastAsiaTheme="minorEastAsia"/>
        </w:rPr>
        <w:tab/>
      </w:r>
      <w:r>
        <w:rPr>
          <w:rFonts w:hint="eastAsia"/>
        </w:rPr>
        <w:t>質疑について</w:t>
      </w:r>
      <w:r>
        <w:rPr>
          <w:rFonts w:hint="default"/>
        </w:rPr>
        <w:tab/>
      </w:r>
      <w:r>
        <w:rPr>
          <w:rFonts w:hint="eastAsia"/>
        </w:rPr>
        <w:fldChar w:fldCharType="end"/>
      </w:r>
      <w:r>
        <w:rPr>
          <w:rFonts w:hint="eastAsia"/>
        </w:rPr>
        <w:fldChar w:fldCharType="begin"/>
      </w:r>
      <w:r>
        <w:rPr>
          <w:rFonts w:hint="default"/>
        </w:rPr>
        <w:instrText xml:space="preserve">PageRef _Toc482100761 \h </w:instrText>
      </w:r>
      <w:r>
        <w:rPr>
          <w:rFonts w:hint="eastAsia"/>
        </w:rPr>
        <w:fldChar w:fldCharType="separate"/>
      </w:r>
      <w:r>
        <w:rPr>
          <w:rFonts w:hint="default"/>
        </w:rPr>
        <w:t>3</w:t>
      </w:r>
      <w:r>
        <w:rPr>
          <w:rFonts w:hint="eastAsia"/>
        </w:rPr>
        <w:fldChar w:fldCharType="end"/>
      </w:r>
    </w:p>
    <w:p>
      <w:pPr>
        <w:pStyle w:val="50"/>
        <w:rPr>
          <w:rFonts w:hint="default" w:asciiTheme="minorHAnsi" w:hAnsiTheme="minorHAnsi" w:eastAsiaTheme="minorEastAsia"/>
        </w:rPr>
      </w:pPr>
      <w:r>
        <w:rPr>
          <w:rFonts w:hint="eastAsia"/>
        </w:rPr>
        <w:fldChar w:fldCharType="begin"/>
      </w:r>
      <w:r>
        <w:rPr>
          <w:rFonts w:hint="eastAsia"/>
        </w:rPr>
        <w:instrText xml:space="preserve"> HYPERLINK  \l "_Toc482100762"</w:instrText>
      </w:r>
      <w:r>
        <w:rPr>
          <w:rFonts w:hint="eastAsia"/>
        </w:rPr>
        <w:fldChar w:fldCharType="separate"/>
      </w:r>
      <w:r>
        <w:rPr>
          <w:rFonts w:hint="default" w:ascii="ＭＳ ゴシック" w:hAnsi="ＭＳ ゴシック" w:eastAsia="ＭＳ ゴシック"/>
        </w:rPr>
        <w:t>7</w:t>
      </w:r>
      <w:r>
        <w:rPr>
          <w:rFonts w:hint="default" w:asciiTheme="minorHAnsi" w:hAnsiTheme="minorHAnsi" w:eastAsiaTheme="minorEastAsia"/>
        </w:rPr>
        <w:tab/>
      </w:r>
      <w:r>
        <w:rPr>
          <w:rFonts w:hint="eastAsia"/>
        </w:rPr>
        <w:t>質疑回答について</w:t>
      </w:r>
      <w:r>
        <w:rPr>
          <w:rFonts w:hint="default"/>
        </w:rPr>
        <w:tab/>
      </w:r>
      <w:r>
        <w:rPr>
          <w:rFonts w:hint="eastAsia"/>
        </w:rPr>
        <w:fldChar w:fldCharType="end"/>
      </w:r>
      <w:r>
        <w:rPr>
          <w:rFonts w:hint="eastAsia"/>
        </w:rPr>
        <w:fldChar w:fldCharType="begin"/>
      </w:r>
      <w:r>
        <w:rPr>
          <w:rFonts w:hint="default"/>
        </w:rPr>
        <w:instrText xml:space="preserve">PageRef _Toc482100762 \h </w:instrText>
      </w:r>
      <w:r>
        <w:rPr>
          <w:rFonts w:hint="eastAsia"/>
        </w:rPr>
        <w:fldChar w:fldCharType="separate"/>
      </w:r>
      <w:r>
        <w:rPr>
          <w:rFonts w:hint="default"/>
        </w:rPr>
        <w:t>3</w:t>
      </w:r>
      <w:r>
        <w:rPr>
          <w:rFonts w:hint="eastAsia"/>
        </w:rPr>
        <w:fldChar w:fldCharType="end"/>
      </w:r>
    </w:p>
    <w:p>
      <w:pPr>
        <w:pStyle w:val="50"/>
        <w:rPr>
          <w:rFonts w:hint="default" w:asciiTheme="minorHAnsi" w:hAnsiTheme="minorHAnsi" w:eastAsiaTheme="minorEastAsia"/>
        </w:rPr>
      </w:pPr>
      <w:r>
        <w:rPr>
          <w:rFonts w:hint="eastAsia"/>
        </w:rPr>
        <w:fldChar w:fldCharType="begin"/>
      </w:r>
      <w:r>
        <w:rPr>
          <w:rFonts w:hint="eastAsia"/>
        </w:rPr>
        <w:instrText xml:space="preserve"> HYPERLINK  \l "_Toc482100763"</w:instrText>
      </w:r>
      <w:r>
        <w:rPr>
          <w:rFonts w:hint="eastAsia"/>
        </w:rPr>
        <w:fldChar w:fldCharType="separate"/>
      </w:r>
      <w:r>
        <w:rPr>
          <w:rFonts w:hint="default" w:ascii="ＭＳ ゴシック" w:hAnsi="ＭＳ ゴシック" w:eastAsia="ＭＳ ゴシック"/>
        </w:rPr>
        <w:t>8</w:t>
      </w:r>
      <w:r>
        <w:rPr>
          <w:rFonts w:hint="default" w:asciiTheme="minorHAnsi" w:hAnsiTheme="minorHAnsi" w:eastAsiaTheme="minorEastAsia"/>
        </w:rPr>
        <w:tab/>
      </w:r>
      <w:r>
        <w:rPr>
          <w:rFonts w:hint="eastAsia"/>
        </w:rPr>
        <w:t>提出書類について</w:t>
      </w:r>
      <w:r>
        <w:rPr>
          <w:rFonts w:hint="default"/>
        </w:rPr>
        <w:tab/>
      </w:r>
      <w:r>
        <w:rPr>
          <w:rFonts w:hint="eastAsia"/>
        </w:rPr>
        <w:fldChar w:fldCharType="end"/>
      </w:r>
      <w:r>
        <w:rPr>
          <w:rFonts w:hint="eastAsia"/>
        </w:rPr>
        <w:fldChar w:fldCharType="begin"/>
      </w:r>
      <w:r>
        <w:rPr>
          <w:rFonts w:hint="default"/>
        </w:rPr>
        <w:instrText xml:space="preserve">PageRef _Toc482100763 \h </w:instrText>
      </w:r>
      <w:r>
        <w:rPr>
          <w:rFonts w:hint="eastAsia"/>
        </w:rPr>
        <w:fldChar w:fldCharType="separate"/>
      </w:r>
      <w:r>
        <w:rPr>
          <w:rFonts w:hint="default"/>
        </w:rPr>
        <w:t>3</w:t>
      </w:r>
      <w:r>
        <w:rPr>
          <w:rFonts w:hint="eastAsia"/>
        </w:rPr>
        <w:fldChar w:fldCharType="end"/>
      </w:r>
    </w:p>
    <w:p>
      <w:pPr>
        <w:pStyle w:val="50"/>
        <w:rPr>
          <w:rFonts w:hint="default" w:asciiTheme="minorHAnsi" w:hAnsiTheme="minorHAnsi" w:eastAsiaTheme="minorEastAsia"/>
        </w:rPr>
      </w:pPr>
      <w:r>
        <w:rPr>
          <w:rFonts w:hint="eastAsia"/>
        </w:rPr>
        <w:fldChar w:fldCharType="begin"/>
      </w:r>
      <w:r>
        <w:rPr>
          <w:rFonts w:hint="eastAsia"/>
        </w:rPr>
        <w:instrText xml:space="preserve"> HYPERLINK  \l "_Toc482100764"</w:instrText>
      </w:r>
      <w:r>
        <w:rPr>
          <w:rFonts w:hint="eastAsia"/>
        </w:rPr>
        <w:fldChar w:fldCharType="separate"/>
      </w:r>
      <w:r>
        <w:rPr>
          <w:rFonts w:hint="default" w:ascii="ＭＳ ゴシック" w:hAnsi="ＭＳ ゴシック" w:eastAsia="ＭＳ ゴシック"/>
        </w:rPr>
        <w:t>9</w:t>
      </w:r>
      <w:r>
        <w:rPr>
          <w:rFonts w:hint="default" w:asciiTheme="minorHAnsi" w:hAnsiTheme="minorHAnsi" w:eastAsiaTheme="minorEastAsia"/>
        </w:rPr>
        <w:tab/>
      </w:r>
      <w:r>
        <w:rPr>
          <w:rFonts w:hint="eastAsia"/>
        </w:rPr>
        <w:t>企画提案書について</w:t>
      </w:r>
      <w:r>
        <w:rPr>
          <w:rFonts w:hint="default"/>
        </w:rPr>
        <w:tab/>
      </w:r>
      <w:r>
        <w:rPr>
          <w:rFonts w:hint="eastAsia"/>
        </w:rPr>
        <w:fldChar w:fldCharType="end"/>
      </w:r>
      <w:r>
        <w:rPr>
          <w:rFonts w:hint="eastAsia"/>
        </w:rPr>
        <w:fldChar w:fldCharType="begin"/>
      </w:r>
      <w:r>
        <w:rPr>
          <w:rFonts w:hint="default"/>
        </w:rPr>
        <w:instrText xml:space="preserve">PageRef _Toc482100764 \h </w:instrText>
      </w:r>
      <w:r>
        <w:rPr>
          <w:rFonts w:hint="eastAsia"/>
        </w:rPr>
        <w:fldChar w:fldCharType="separate"/>
      </w:r>
      <w:r>
        <w:rPr>
          <w:rFonts w:hint="default"/>
        </w:rPr>
        <w:t>4</w:t>
      </w:r>
      <w:r>
        <w:rPr>
          <w:rFonts w:hint="eastAsia"/>
        </w:rPr>
        <w:fldChar w:fldCharType="end"/>
      </w:r>
    </w:p>
    <w:p>
      <w:pPr>
        <w:pStyle w:val="50"/>
        <w:rPr>
          <w:rFonts w:hint="default" w:asciiTheme="minorHAnsi" w:hAnsiTheme="minorHAnsi" w:eastAsiaTheme="minorEastAsia"/>
        </w:rPr>
      </w:pPr>
      <w:r>
        <w:rPr>
          <w:rFonts w:hint="eastAsia"/>
        </w:rPr>
        <w:fldChar w:fldCharType="begin"/>
      </w:r>
      <w:r>
        <w:rPr>
          <w:rFonts w:hint="eastAsia"/>
        </w:rPr>
        <w:instrText xml:space="preserve"> HYPERLINK  \l "_Toc482100765"</w:instrText>
      </w:r>
      <w:r>
        <w:rPr>
          <w:rFonts w:hint="eastAsia"/>
        </w:rPr>
        <w:fldChar w:fldCharType="separate"/>
      </w:r>
      <w:r>
        <w:rPr>
          <w:rFonts w:hint="default" w:ascii="ＭＳ ゴシック" w:hAnsi="ＭＳ ゴシック" w:eastAsia="ＭＳ ゴシック"/>
        </w:rPr>
        <w:t>10</w:t>
      </w:r>
      <w:r>
        <w:rPr>
          <w:rFonts w:hint="default" w:asciiTheme="minorHAnsi" w:hAnsiTheme="minorHAnsi" w:eastAsiaTheme="minorEastAsia"/>
        </w:rPr>
        <w:tab/>
      </w:r>
      <w:r>
        <w:rPr>
          <w:rFonts w:hint="eastAsia"/>
        </w:rPr>
        <w:t>評価の実施方法</w:t>
      </w:r>
      <w:r>
        <w:rPr>
          <w:rFonts w:hint="default"/>
        </w:rPr>
        <w:tab/>
      </w:r>
      <w:r>
        <w:rPr>
          <w:rFonts w:hint="eastAsia"/>
        </w:rPr>
        <w:fldChar w:fldCharType="end"/>
      </w:r>
      <w:r>
        <w:rPr>
          <w:rFonts w:hint="eastAsia"/>
        </w:rPr>
        <w:fldChar w:fldCharType="begin"/>
      </w:r>
      <w:r>
        <w:rPr>
          <w:rFonts w:hint="default"/>
        </w:rPr>
        <w:instrText xml:space="preserve">PageRef _Toc482100765 \h </w:instrText>
      </w:r>
      <w:r>
        <w:rPr>
          <w:rFonts w:hint="eastAsia"/>
        </w:rPr>
        <w:fldChar w:fldCharType="separate"/>
      </w:r>
      <w:r>
        <w:rPr>
          <w:rFonts w:hint="default"/>
        </w:rPr>
        <w:t>4</w:t>
      </w:r>
      <w:r>
        <w:rPr>
          <w:rFonts w:hint="eastAsia"/>
        </w:rPr>
        <w:fldChar w:fldCharType="end"/>
      </w:r>
    </w:p>
    <w:p>
      <w:pPr>
        <w:pStyle w:val="50"/>
        <w:rPr>
          <w:rFonts w:hint="default" w:asciiTheme="minorHAnsi" w:hAnsiTheme="minorHAnsi" w:eastAsiaTheme="minorEastAsia"/>
        </w:rPr>
      </w:pPr>
      <w:r>
        <w:rPr>
          <w:rFonts w:hint="eastAsia"/>
        </w:rPr>
        <w:fldChar w:fldCharType="begin"/>
      </w:r>
      <w:r>
        <w:rPr>
          <w:rFonts w:hint="eastAsia"/>
        </w:rPr>
        <w:instrText xml:space="preserve"> HYPERLINK  \l "_Toc482100766"</w:instrText>
      </w:r>
      <w:r>
        <w:rPr>
          <w:rFonts w:hint="eastAsia"/>
        </w:rPr>
        <w:fldChar w:fldCharType="separate"/>
      </w:r>
      <w:r>
        <w:rPr>
          <w:rFonts w:hint="default" w:ascii="ＭＳ ゴシック" w:hAnsi="ＭＳ ゴシック" w:eastAsia="ＭＳ ゴシック"/>
        </w:rPr>
        <w:t>11</w:t>
      </w:r>
      <w:r>
        <w:rPr>
          <w:rFonts w:hint="default" w:asciiTheme="minorHAnsi" w:hAnsiTheme="minorHAnsi" w:eastAsiaTheme="minorEastAsia"/>
        </w:rPr>
        <w:tab/>
      </w:r>
      <w:r>
        <w:rPr>
          <w:rFonts w:hint="eastAsia"/>
        </w:rPr>
        <w:t>選定結果の通知</w:t>
      </w:r>
      <w:r>
        <w:rPr>
          <w:rFonts w:hint="default"/>
        </w:rPr>
        <w:tab/>
      </w:r>
      <w:r>
        <w:rPr>
          <w:rFonts w:hint="eastAsia"/>
        </w:rPr>
        <w:fldChar w:fldCharType="end"/>
      </w:r>
      <w:r>
        <w:rPr>
          <w:rFonts w:hint="eastAsia"/>
        </w:rPr>
        <w:fldChar w:fldCharType="begin"/>
      </w:r>
      <w:r>
        <w:rPr>
          <w:rFonts w:hint="default"/>
        </w:rPr>
        <w:instrText xml:space="preserve">PageRef _Toc482100766 \h </w:instrText>
      </w:r>
      <w:r>
        <w:rPr>
          <w:rFonts w:hint="eastAsia"/>
        </w:rPr>
        <w:fldChar w:fldCharType="separate"/>
      </w:r>
      <w:r>
        <w:rPr>
          <w:rFonts w:hint="default"/>
        </w:rPr>
        <w:t>5</w:t>
      </w:r>
      <w:r>
        <w:rPr>
          <w:rFonts w:hint="eastAsia"/>
        </w:rPr>
        <w:fldChar w:fldCharType="end"/>
      </w:r>
    </w:p>
    <w:p>
      <w:pPr>
        <w:pStyle w:val="50"/>
        <w:rPr>
          <w:rFonts w:hint="default" w:asciiTheme="minorHAnsi" w:hAnsiTheme="minorHAnsi" w:eastAsiaTheme="minorEastAsia"/>
        </w:rPr>
      </w:pPr>
      <w:r>
        <w:rPr>
          <w:rFonts w:hint="eastAsia"/>
        </w:rPr>
        <w:fldChar w:fldCharType="begin"/>
      </w:r>
      <w:r>
        <w:rPr>
          <w:rFonts w:hint="eastAsia"/>
        </w:rPr>
        <w:instrText xml:space="preserve"> HYPERLINK  \l "_Toc482100767"</w:instrText>
      </w:r>
      <w:r>
        <w:rPr>
          <w:rFonts w:hint="eastAsia"/>
        </w:rPr>
        <w:fldChar w:fldCharType="separate"/>
      </w:r>
      <w:r>
        <w:rPr>
          <w:rFonts w:hint="default" w:ascii="ＭＳ ゴシック" w:hAnsi="ＭＳ ゴシック" w:eastAsia="ＭＳ ゴシック"/>
        </w:rPr>
        <w:t>12</w:t>
      </w:r>
      <w:r>
        <w:rPr>
          <w:rFonts w:hint="default" w:asciiTheme="minorHAnsi" w:hAnsiTheme="minorHAnsi" w:eastAsiaTheme="minorEastAsia"/>
        </w:rPr>
        <w:tab/>
      </w:r>
      <w:r>
        <w:rPr>
          <w:rFonts w:hint="eastAsia"/>
        </w:rPr>
        <w:t>情報公開</w:t>
      </w:r>
      <w:r>
        <w:rPr>
          <w:rFonts w:hint="default"/>
        </w:rPr>
        <w:tab/>
      </w:r>
      <w:r>
        <w:rPr>
          <w:rFonts w:hint="eastAsia"/>
        </w:rPr>
        <w:fldChar w:fldCharType="end"/>
      </w:r>
      <w:r>
        <w:rPr>
          <w:rFonts w:hint="eastAsia"/>
        </w:rPr>
        <w:fldChar w:fldCharType="begin"/>
      </w:r>
      <w:r>
        <w:rPr>
          <w:rFonts w:hint="default"/>
        </w:rPr>
        <w:instrText xml:space="preserve">PageRef _Toc482100767 \h </w:instrText>
      </w:r>
      <w:r>
        <w:rPr>
          <w:rFonts w:hint="eastAsia"/>
        </w:rPr>
        <w:fldChar w:fldCharType="separate"/>
      </w:r>
      <w:r>
        <w:rPr>
          <w:rFonts w:hint="default"/>
        </w:rPr>
        <w:t>5</w:t>
      </w:r>
      <w:r>
        <w:rPr>
          <w:rFonts w:hint="eastAsia"/>
        </w:rPr>
        <w:fldChar w:fldCharType="end"/>
      </w:r>
    </w:p>
    <w:p>
      <w:pPr>
        <w:pStyle w:val="50"/>
        <w:rPr>
          <w:rFonts w:hint="default" w:asciiTheme="minorHAnsi" w:hAnsiTheme="minorHAnsi" w:eastAsiaTheme="minorEastAsia"/>
        </w:rPr>
      </w:pPr>
      <w:r>
        <w:rPr>
          <w:rFonts w:hint="eastAsia"/>
        </w:rPr>
        <w:fldChar w:fldCharType="begin"/>
      </w:r>
      <w:r>
        <w:rPr>
          <w:rFonts w:hint="eastAsia"/>
        </w:rPr>
        <w:instrText xml:space="preserve"> HYPERLINK  \l "_Toc482100768"</w:instrText>
      </w:r>
      <w:r>
        <w:rPr>
          <w:rFonts w:hint="eastAsia"/>
        </w:rPr>
        <w:fldChar w:fldCharType="separate"/>
      </w:r>
      <w:r>
        <w:rPr>
          <w:rFonts w:hint="default" w:ascii="ＭＳ ゴシック" w:hAnsi="ＭＳ ゴシック" w:eastAsia="ＭＳ ゴシック"/>
        </w:rPr>
        <w:t>13</w:t>
      </w:r>
      <w:r>
        <w:rPr>
          <w:rFonts w:hint="default" w:asciiTheme="minorHAnsi" w:hAnsiTheme="minorHAnsi" w:eastAsiaTheme="minorEastAsia"/>
        </w:rPr>
        <w:tab/>
      </w:r>
      <w:r>
        <w:rPr>
          <w:rFonts w:hint="eastAsia"/>
        </w:rPr>
        <w:t>契約方法</w:t>
      </w:r>
      <w:r>
        <w:rPr>
          <w:rFonts w:hint="default"/>
        </w:rPr>
        <w:tab/>
      </w:r>
      <w:r>
        <w:rPr>
          <w:rFonts w:hint="eastAsia"/>
        </w:rPr>
        <w:fldChar w:fldCharType="end"/>
      </w:r>
      <w:r>
        <w:rPr>
          <w:rFonts w:hint="eastAsia"/>
        </w:rPr>
        <w:fldChar w:fldCharType="begin"/>
      </w:r>
      <w:r>
        <w:rPr>
          <w:rFonts w:hint="default"/>
        </w:rPr>
        <w:instrText xml:space="preserve">PageRef _Toc482100768 \h </w:instrText>
      </w:r>
      <w:r>
        <w:rPr>
          <w:rFonts w:hint="eastAsia"/>
        </w:rPr>
        <w:fldChar w:fldCharType="separate"/>
      </w:r>
      <w:r>
        <w:rPr>
          <w:rFonts w:hint="default"/>
        </w:rPr>
        <w:t>6</w:t>
      </w:r>
      <w:r>
        <w:rPr>
          <w:rFonts w:hint="eastAsia"/>
        </w:rPr>
        <w:fldChar w:fldCharType="end"/>
      </w:r>
    </w:p>
    <w:p>
      <w:pPr>
        <w:pStyle w:val="50"/>
        <w:rPr>
          <w:rFonts w:hint="default" w:asciiTheme="minorHAnsi" w:hAnsiTheme="minorHAnsi" w:eastAsiaTheme="minorEastAsia"/>
        </w:rPr>
      </w:pPr>
      <w:r>
        <w:rPr>
          <w:rFonts w:hint="eastAsia"/>
        </w:rPr>
        <w:fldChar w:fldCharType="begin"/>
      </w:r>
      <w:r>
        <w:rPr>
          <w:rFonts w:hint="eastAsia"/>
        </w:rPr>
        <w:instrText xml:space="preserve"> HYPERLINK  \l "_Toc482100769"</w:instrText>
      </w:r>
      <w:r>
        <w:rPr>
          <w:rFonts w:hint="eastAsia"/>
        </w:rPr>
        <w:fldChar w:fldCharType="separate"/>
      </w:r>
      <w:r>
        <w:rPr>
          <w:rFonts w:hint="default" w:ascii="ＭＳ ゴシック" w:hAnsi="ＭＳ ゴシック" w:eastAsia="ＭＳ ゴシック"/>
        </w:rPr>
        <w:t>14</w:t>
      </w:r>
      <w:r>
        <w:rPr>
          <w:rFonts w:hint="default" w:asciiTheme="minorHAnsi" w:hAnsiTheme="minorHAnsi" w:eastAsiaTheme="minorEastAsia"/>
        </w:rPr>
        <w:tab/>
      </w:r>
      <w:r>
        <w:rPr>
          <w:rFonts w:hint="eastAsia"/>
        </w:rPr>
        <w:t>失格条件</w:t>
      </w:r>
      <w:r>
        <w:rPr>
          <w:rFonts w:hint="default"/>
        </w:rPr>
        <w:tab/>
      </w:r>
      <w:r>
        <w:rPr>
          <w:rFonts w:hint="eastAsia"/>
        </w:rPr>
        <w:fldChar w:fldCharType="end"/>
      </w:r>
      <w:r>
        <w:rPr>
          <w:rFonts w:hint="eastAsia"/>
        </w:rPr>
        <w:fldChar w:fldCharType="begin"/>
      </w:r>
      <w:r>
        <w:rPr>
          <w:rFonts w:hint="default"/>
        </w:rPr>
        <w:instrText xml:space="preserve">PageRef _Toc482100769 \h </w:instrText>
      </w:r>
      <w:r>
        <w:rPr>
          <w:rFonts w:hint="eastAsia"/>
        </w:rPr>
        <w:fldChar w:fldCharType="separate"/>
      </w:r>
      <w:r>
        <w:rPr>
          <w:rFonts w:hint="default"/>
        </w:rPr>
        <w:t>6</w:t>
      </w:r>
      <w:r>
        <w:rPr>
          <w:rFonts w:hint="eastAsia"/>
        </w:rPr>
        <w:fldChar w:fldCharType="end"/>
      </w:r>
    </w:p>
    <w:p>
      <w:pPr>
        <w:pStyle w:val="50"/>
        <w:rPr>
          <w:rFonts w:hint="default" w:asciiTheme="minorHAnsi" w:hAnsiTheme="minorHAnsi" w:eastAsiaTheme="minorEastAsia"/>
        </w:rPr>
      </w:pPr>
      <w:r>
        <w:rPr>
          <w:rFonts w:hint="eastAsia"/>
        </w:rPr>
        <w:fldChar w:fldCharType="begin"/>
      </w:r>
      <w:r>
        <w:rPr>
          <w:rFonts w:hint="eastAsia"/>
        </w:rPr>
        <w:instrText xml:space="preserve"> HYPERLINK  \l "_Toc482100770"</w:instrText>
      </w:r>
      <w:r>
        <w:rPr>
          <w:rFonts w:hint="eastAsia"/>
        </w:rPr>
        <w:fldChar w:fldCharType="separate"/>
      </w:r>
      <w:r>
        <w:rPr>
          <w:rFonts w:hint="default" w:ascii="ＭＳ ゴシック" w:hAnsi="ＭＳ ゴシック" w:eastAsia="ＭＳ ゴシック"/>
        </w:rPr>
        <w:t>15</w:t>
      </w:r>
      <w:r>
        <w:rPr>
          <w:rFonts w:hint="default" w:asciiTheme="minorHAnsi" w:hAnsiTheme="minorHAnsi" w:eastAsiaTheme="minorEastAsia"/>
        </w:rPr>
        <w:tab/>
      </w:r>
      <w:r>
        <w:rPr>
          <w:rFonts w:hint="eastAsia"/>
        </w:rPr>
        <w:t>その他留意事項</w:t>
      </w:r>
      <w:r>
        <w:rPr>
          <w:rFonts w:hint="default"/>
        </w:rPr>
        <w:tab/>
      </w:r>
      <w:r>
        <w:rPr>
          <w:rFonts w:hint="eastAsia"/>
        </w:rPr>
        <w:fldChar w:fldCharType="end"/>
      </w:r>
      <w:r>
        <w:rPr>
          <w:rFonts w:hint="eastAsia"/>
        </w:rPr>
        <w:fldChar w:fldCharType="begin"/>
      </w:r>
      <w:r>
        <w:rPr>
          <w:rFonts w:hint="default"/>
        </w:rPr>
        <w:instrText xml:space="preserve">PageRef _Toc482100770 \h </w:instrText>
      </w:r>
      <w:r>
        <w:rPr>
          <w:rFonts w:hint="eastAsia"/>
        </w:rPr>
        <w:fldChar w:fldCharType="separate"/>
      </w:r>
      <w:r>
        <w:rPr>
          <w:rFonts w:hint="default"/>
        </w:rPr>
        <w:t>6</w:t>
      </w:r>
      <w:r>
        <w:rPr>
          <w:rFonts w:hint="eastAsia"/>
        </w:rPr>
        <w:fldChar w:fldCharType="end"/>
      </w:r>
    </w:p>
    <w:p>
      <w:pPr>
        <w:pStyle w:val="50"/>
        <w:rPr>
          <w:rFonts w:hint="default" w:asciiTheme="minorHAnsi" w:hAnsiTheme="minorHAnsi" w:eastAsiaTheme="minorEastAsia"/>
        </w:rPr>
      </w:pPr>
      <w:r>
        <w:rPr>
          <w:rFonts w:hint="eastAsia"/>
        </w:rPr>
        <w:fldChar w:fldCharType="begin"/>
      </w:r>
      <w:r>
        <w:rPr>
          <w:rFonts w:hint="eastAsia"/>
        </w:rPr>
        <w:instrText xml:space="preserve"> HYPERLINK  \l "_Toc482100771"</w:instrText>
      </w:r>
      <w:r>
        <w:rPr>
          <w:rFonts w:hint="eastAsia"/>
        </w:rPr>
        <w:fldChar w:fldCharType="separate"/>
      </w:r>
      <w:r>
        <w:rPr>
          <w:rFonts w:hint="default" w:ascii="ＭＳ ゴシック" w:hAnsi="ＭＳ ゴシック" w:eastAsia="ＭＳ ゴシック"/>
        </w:rPr>
        <w:t>16</w:t>
      </w:r>
      <w:r>
        <w:rPr>
          <w:rFonts w:hint="default" w:asciiTheme="minorHAnsi" w:hAnsiTheme="minorHAnsi" w:eastAsiaTheme="minorEastAsia"/>
        </w:rPr>
        <w:tab/>
      </w:r>
      <w:r>
        <w:rPr>
          <w:rFonts w:hint="eastAsia"/>
        </w:rPr>
        <w:t>提出先・問い合わせ窓口</w:t>
      </w:r>
      <w:r>
        <w:rPr>
          <w:rFonts w:hint="default"/>
        </w:rPr>
        <w:tab/>
      </w:r>
      <w:r>
        <w:rPr>
          <w:rFonts w:hint="eastAsia"/>
        </w:rPr>
        <w:fldChar w:fldCharType="end"/>
      </w:r>
      <w:r>
        <w:rPr>
          <w:rFonts w:hint="eastAsia"/>
        </w:rPr>
        <w:fldChar w:fldCharType="begin"/>
      </w:r>
      <w:r>
        <w:rPr>
          <w:rFonts w:hint="default"/>
        </w:rPr>
        <w:instrText xml:space="preserve">PageRef _Toc482100771 \h </w:instrText>
      </w:r>
      <w:r>
        <w:rPr>
          <w:rFonts w:hint="eastAsia"/>
        </w:rPr>
        <w:fldChar w:fldCharType="separate"/>
      </w:r>
      <w:r>
        <w:rPr>
          <w:rFonts w:hint="default"/>
        </w:rPr>
        <w:t>7</w:t>
      </w:r>
      <w:r>
        <w:rPr>
          <w:rFonts w:hint="eastAsia"/>
        </w:rPr>
        <w:fldChar w:fldCharType="end"/>
      </w:r>
    </w:p>
    <w:p>
      <w:pPr>
        <w:pStyle w:val="0"/>
        <w:tabs>
          <w:tab w:val="left" w:leader="none" w:pos="630"/>
        </w:tabs>
        <w:rPr>
          <w:rFonts w:hint="default"/>
        </w:rPr>
      </w:pPr>
      <w:r>
        <w:rPr>
          <w:rFonts w:hint="default" w:ascii="ＭＳ ゴシック" w:hAnsi="ＭＳ ゴシック" w:eastAsia="ＭＳ ゴシック"/>
        </w:rPr>
        <w:fldChar w:fldCharType="end"/>
      </w:r>
    </w:p>
    <w:p>
      <w:pPr>
        <w:pStyle w:val="1"/>
        <w:rPr>
          <w:rFonts w:hint="default"/>
        </w:rPr>
        <w:sectPr>
          <w:footerReference r:id="rId6" w:type="default"/>
          <w:pgSz w:w="11906" w:h="16838"/>
          <w:pgMar w:top="1701" w:right="1418" w:bottom="1418" w:left="1418" w:header="851" w:footer="624" w:gutter="0"/>
          <w:cols w:space="720"/>
          <w:textDirection w:val="lrTb"/>
          <w:docGrid w:type="linesAndChars" w:linePitch="360"/>
        </w:sectPr>
      </w:pPr>
      <w:bookmarkStart w:id="0" w:name="_Toc313400576"/>
    </w:p>
    <w:p>
      <w:pPr>
        <w:pStyle w:val="1"/>
        <w:rPr>
          <w:rFonts w:hint="default"/>
        </w:rPr>
      </w:pPr>
      <w:bookmarkEnd w:id="0"/>
      <w:r>
        <w:rPr>
          <w:rFonts w:hint="eastAsia"/>
        </w:rPr>
        <w:t>目的</w:t>
      </w:r>
    </w:p>
    <w:p>
      <w:pPr>
        <w:pStyle w:val="58"/>
        <w:ind w:left="210" w:leftChars="100" w:firstLine="210" w:firstLineChars="100"/>
        <w:rPr>
          <w:rFonts w:hint="default"/>
          <w:highlight w:val="yellow"/>
        </w:rPr>
      </w:pPr>
      <w:r>
        <w:rPr>
          <w:rFonts w:hint="eastAsia"/>
          <w:highlight w:val="none"/>
        </w:rPr>
        <w:t>本要領は、「津山市スマートシティ構想策定</w:t>
      </w:r>
      <w:r>
        <w:rPr>
          <w:rFonts w:hint="eastAsia"/>
          <w:color w:val="auto"/>
          <w:highlight w:val="none"/>
        </w:rPr>
        <w:t>支援</w:t>
      </w:r>
      <w:r>
        <w:rPr>
          <w:rFonts w:hint="eastAsia"/>
          <w:highlight w:val="none"/>
        </w:rPr>
        <w:t>業務」に係る契約相手方となる事業者の選定にあたり、公募型プロポーザルの実施方法等、必要な事項を定める。</w:t>
      </w:r>
    </w:p>
    <w:p>
      <w:pPr>
        <w:pStyle w:val="58"/>
        <w:ind w:left="210" w:leftChars="100" w:firstLine="210" w:firstLineChars="100"/>
        <w:rPr>
          <w:rFonts w:hint="default"/>
        </w:rPr>
      </w:pPr>
    </w:p>
    <w:p>
      <w:pPr>
        <w:pStyle w:val="1"/>
        <w:rPr>
          <w:rFonts w:hint="default"/>
        </w:rPr>
      </w:pPr>
      <w:bookmarkStart w:id="1" w:name="_Toc313400577"/>
      <w:bookmarkStart w:id="2" w:name="_Toc313723916"/>
      <w:bookmarkStart w:id="3" w:name="_Toc482100757"/>
      <w:r>
        <w:rPr>
          <w:rFonts w:hint="eastAsia"/>
        </w:rPr>
        <w:t>業務概要</w:t>
      </w:r>
      <w:bookmarkEnd w:id="1"/>
      <w:bookmarkEnd w:id="2"/>
      <w:bookmarkEnd w:id="3"/>
    </w:p>
    <w:p>
      <w:pPr>
        <w:pStyle w:val="0"/>
        <w:numPr>
          <w:ilvl w:val="0"/>
          <w:numId w:val="6"/>
        </w:numPr>
        <w:ind w:left="431" w:leftChars="100" w:hanging="221" w:hangingChars="100"/>
        <w:outlineLvl w:val="1"/>
        <w:rPr>
          <w:rFonts w:hint="default" w:ascii="ＭＳ ゴシック" w:hAnsi="ＭＳ ゴシック" w:eastAsia="ＭＳ ゴシック"/>
          <w:b w:val="1"/>
          <w:sz w:val="22"/>
        </w:rPr>
      </w:pPr>
      <w:bookmarkStart w:id="4" w:name="_Toc313400578"/>
      <w:r>
        <w:rPr>
          <w:rFonts w:hint="eastAsia" w:ascii="ＭＳ ゴシック" w:hAnsi="ＭＳ ゴシック" w:eastAsia="ＭＳ ゴシック"/>
          <w:b w:val="1"/>
          <w:sz w:val="22"/>
        </w:rPr>
        <w:t>件名</w:t>
      </w:r>
    </w:p>
    <w:p>
      <w:pPr>
        <w:pStyle w:val="0"/>
        <w:ind w:firstLine="630" w:firstLineChars="300"/>
        <w:rPr>
          <w:rFonts w:hint="default" w:ascii="ＭＳ 明朝" w:hAnsi="ＭＳ 明朝"/>
        </w:rPr>
      </w:pPr>
      <w:bookmarkEnd w:id="4"/>
      <w:r>
        <w:rPr>
          <w:rFonts w:hint="eastAsia" w:ascii="ＭＳ 明朝" w:hAnsi="ＭＳ 明朝"/>
          <w:highlight w:val="none"/>
        </w:rPr>
        <w:t>「津山市スマートシティ構想策定</w:t>
      </w:r>
      <w:r>
        <w:rPr>
          <w:rFonts w:hint="eastAsia" w:ascii="ＭＳ 明朝" w:hAnsi="ＭＳ 明朝"/>
          <w:color w:val="auto"/>
          <w:highlight w:val="none"/>
        </w:rPr>
        <w:t>支援</w:t>
      </w:r>
      <w:r>
        <w:rPr>
          <w:rFonts w:hint="eastAsia" w:ascii="ＭＳ 明朝" w:hAnsi="ＭＳ 明朝"/>
          <w:highlight w:val="none"/>
        </w:rPr>
        <w:t>業務</w:t>
      </w:r>
      <w:r>
        <w:rPr>
          <w:rFonts w:hint="eastAsia"/>
          <w:highlight w:val="none"/>
        </w:rPr>
        <w:t>」（以下、「本業務」という。）</w:t>
      </w:r>
    </w:p>
    <w:p>
      <w:pPr>
        <w:pStyle w:val="0"/>
        <w:numPr>
          <w:ilvl w:val="0"/>
          <w:numId w:val="6"/>
        </w:numPr>
        <w:ind w:left="431" w:leftChars="100" w:hanging="221" w:hangingChars="100"/>
        <w:outlineLvl w:val="1"/>
        <w:rPr>
          <w:rFonts w:hint="default" w:ascii="ＭＳ ゴシック" w:hAnsi="ＭＳ ゴシック" w:eastAsia="ＭＳ ゴシック"/>
          <w:b w:val="1"/>
          <w:sz w:val="22"/>
        </w:rPr>
      </w:pPr>
      <w:r>
        <w:rPr>
          <w:rFonts w:hint="eastAsia" w:ascii="ＭＳ ゴシック" w:hAnsi="ＭＳ ゴシック" w:eastAsia="ＭＳ ゴシック"/>
          <w:b w:val="1"/>
          <w:sz w:val="22"/>
        </w:rPr>
        <w:t>業務の内容</w:t>
      </w:r>
    </w:p>
    <w:p>
      <w:pPr>
        <w:pStyle w:val="0"/>
        <w:ind w:firstLine="630" w:firstLineChars="300"/>
        <w:rPr>
          <w:rFonts w:hint="default"/>
          <w:highlight w:val="none"/>
        </w:rPr>
      </w:pPr>
      <w:r>
        <w:rPr>
          <w:rFonts w:hint="eastAsia"/>
          <w:highlight w:val="none"/>
        </w:rPr>
        <w:t>本業務の範囲は、スマートシティ構想の策定に係る次の範囲とする。</w:t>
      </w:r>
    </w:p>
    <w:p>
      <w:pPr>
        <w:pStyle w:val="0"/>
        <w:ind w:left="420" w:leftChars="200" w:firstLine="210" w:firstLineChars="100"/>
        <w:rPr>
          <w:rFonts w:hint="default"/>
          <w:highlight w:val="none"/>
        </w:rPr>
      </w:pPr>
      <w:r>
        <w:rPr>
          <w:rFonts w:hint="eastAsia"/>
          <w:highlight w:val="none"/>
        </w:rPr>
        <w:t>なお、詳細については別紙「津山市スマートシティ構想策定</w:t>
      </w:r>
      <w:r>
        <w:rPr>
          <w:rFonts w:hint="eastAsia"/>
          <w:color w:val="auto"/>
          <w:highlight w:val="none"/>
        </w:rPr>
        <w:t>支援</w:t>
      </w:r>
      <w:r>
        <w:rPr>
          <w:rFonts w:hint="eastAsia"/>
          <w:highlight w:val="none"/>
        </w:rPr>
        <w:t>業務仕様書」（以下「仕様書」という）を参照のこと。</w:t>
      </w:r>
    </w:p>
    <w:p>
      <w:pPr>
        <w:pStyle w:val="46"/>
        <w:numPr>
          <w:ilvl w:val="2"/>
          <w:numId w:val="1"/>
        </w:numPr>
        <w:ind w:leftChars="0"/>
        <w:jc w:val="left"/>
        <w:rPr>
          <w:rFonts w:hint="default"/>
          <w:highlight w:val="none"/>
        </w:rPr>
      </w:pPr>
      <w:r>
        <w:rPr>
          <w:rFonts w:hint="eastAsia"/>
          <w:highlight w:val="none"/>
        </w:rPr>
        <w:t>基礎調査業務</w:t>
      </w:r>
    </w:p>
    <w:p>
      <w:pPr>
        <w:pStyle w:val="46"/>
        <w:numPr>
          <w:ilvl w:val="2"/>
          <w:numId w:val="1"/>
        </w:numPr>
        <w:ind w:leftChars="0"/>
        <w:jc w:val="left"/>
        <w:rPr>
          <w:rFonts w:hint="default"/>
          <w:highlight w:val="none"/>
        </w:rPr>
      </w:pPr>
      <w:r>
        <w:rPr>
          <w:rFonts w:hint="eastAsia"/>
          <w:highlight w:val="none"/>
        </w:rPr>
        <w:t>構想策定支援業務</w:t>
      </w:r>
    </w:p>
    <w:p>
      <w:pPr>
        <w:pStyle w:val="46"/>
        <w:numPr>
          <w:ilvl w:val="2"/>
          <w:numId w:val="1"/>
        </w:numPr>
        <w:ind w:leftChars="0"/>
        <w:jc w:val="left"/>
        <w:rPr>
          <w:rFonts w:hint="default"/>
          <w:highlight w:val="none"/>
        </w:rPr>
      </w:pPr>
      <w:r>
        <w:rPr>
          <w:rFonts w:hint="eastAsia"/>
          <w:highlight w:val="none"/>
        </w:rPr>
        <w:t>津山市スマートシティポータルの開設及びデータ連携基盤の設計業務</w:t>
      </w:r>
    </w:p>
    <w:p>
      <w:pPr>
        <w:pStyle w:val="0"/>
        <w:numPr>
          <w:ilvl w:val="0"/>
          <w:numId w:val="6"/>
        </w:numPr>
        <w:ind w:left="431" w:leftChars="100" w:hanging="221" w:hangingChars="100"/>
        <w:outlineLvl w:val="1"/>
        <w:rPr>
          <w:rFonts w:hint="default" w:ascii="ＭＳ ゴシック" w:hAnsi="ＭＳ ゴシック" w:eastAsia="ＭＳ ゴシック"/>
          <w:b w:val="1"/>
          <w:sz w:val="22"/>
          <w:highlight w:val="none"/>
        </w:rPr>
      </w:pPr>
      <w:r>
        <w:rPr>
          <w:rFonts w:hint="eastAsia" w:ascii="ＭＳ ゴシック" w:hAnsi="ＭＳ ゴシック" w:eastAsia="ＭＳ ゴシック"/>
          <w:b w:val="1"/>
          <w:sz w:val="22"/>
          <w:highlight w:val="none"/>
        </w:rPr>
        <w:t>業務履行期間</w:t>
      </w:r>
    </w:p>
    <w:p>
      <w:pPr>
        <w:pStyle w:val="0"/>
        <w:ind w:firstLine="630" w:firstLineChars="300"/>
        <w:rPr>
          <w:rFonts w:hint="default" w:ascii="ＭＳ 明朝" w:hAnsi="ＭＳ 明朝"/>
          <w:highlight w:val="none"/>
        </w:rPr>
      </w:pPr>
      <w:r>
        <w:rPr>
          <w:rFonts w:hint="eastAsia" w:ascii="ＭＳ 明朝" w:hAnsi="ＭＳ 明朝"/>
          <w:highlight w:val="none"/>
        </w:rPr>
        <w:t>契約締結日から令和５年３月３１日まで</w:t>
      </w:r>
    </w:p>
    <w:p>
      <w:pPr>
        <w:pStyle w:val="0"/>
        <w:numPr>
          <w:ilvl w:val="0"/>
          <w:numId w:val="6"/>
        </w:numPr>
        <w:ind w:left="431" w:leftChars="100" w:hanging="221" w:hangingChars="100"/>
        <w:outlineLvl w:val="1"/>
        <w:rPr>
          <w:rFonts w:hint="default"/>
          <w:highlight w:val="none"/>
        </w:rPr>
      </w:pPr>
      <w:r>
        <w:rPr>
          <w:rFonts w:hint="eastAsia" w:ascii="ＭＳ ゴシック" w:hAnsi="ＭＳ ゴシック" w:eastAsia="ＭＳ ゴシック"/>
          <w:b w:val="1"/>
          <w:sz w:val="22"/>
          <w:highlight w:val="none"/>
        </w:rPr>
        <w:t>業務費用の限度額</w:t>
      </w:r>
    </w:p>
    <w:p>
      <w:pPr>
        <w:pStyle w:val="0"/>
        <w:ind w:firstLine="630" w:firstLineChars="300"/>
        <w:rPr>
          <w:rFonts w:hint="default"/>
        </w:rPr>
      </w:pPr>
      <w:r>
        <w:rPr>
          <w:rFonts w:hint="eastAsia"/>
          <w:highlight w:val="none"/>
        </w:rPr>
        <w:t>提案見積り限度額は、２０，０００，０００円（税込）とする。</w:t>
      </w:r>
    </w:p>
    <w:p>
      <w:pPr>
        <w:pStyle w:val="1"/>
        <w:rPr>
          <w:rFonts w:hint="default"/>
        </w:rPr>
      </w:pPr>
      <w:bookmarkStart w:id="5" w:name="_Toc313400583"/>
      <w:bookmarkStart w:id="6" w:name="_Toc482100758"/>
      <w:r>
        <w:rPr>
          <w:rFonts w:hint="eastAsia"/>
        </w:rPr>
        <w:t>調達内容</w:t>
      </w:r>
      <w:bookmarkEnd w:id="5"/>
      <w:r>
        <w:rPr>
          <w:rFonts w:hint="eastAsia"/>
        </w:rPr>
        <w:t>について</w:t>
      </w:r>
      <w:bookmarkEnd w:id="6"/>
    </w:p>
    <w:p>
      <w:pPr>
        <w:pStyle w:val="0"/>
        <w:numPr>
          <w:ilvl w:val="0"/>
          <w:numId w:val="7"/>
        </w:numPr>
        <w:ind w:left="431" w:leftChars="100" w:hanging="221" w:hangingChars="100"/>
        <w:outlineLvl w:val="1"/>
        <w:rPr>
          <w:rFonts w:hint="default" w:ascii="ＭＳ ゴシック" w:hAnsi="ＭＳ ゴシック" w:eastAsia="ＭＳ ゴシック"/>
          <w:b w:val="1"/>
          <w:sz w:val="22"/>
        </w:rPr>
      </w:pPr>
      <w:r>
        <w:rPr>
          <w:rFonts w:hint="eastAsia" w:ascii="ＭＳ ゴシック" w:hAnsi="ＭＳ ゴシック" w:eastAsia="ＭＳ ゴシック"/>
          <w:b w:val="1"/>
          <w:sz w:val="22"/>
        </w:rPr>
        <w:t>調達方法</w:t>
      </w:r>
    </w:p>
    <w:p>
      <w:pPr>
        <w:pStyle w:val="0"/>
        <w:rPr>
          <w:rFonts w:hint="default" w:ascii="ＭＳ 明朝" w:hAnsi="ＭＳ 明朝"/>
        </w:rPr>
      </w:pPr>
      <w:r>
        <w:rPr>
          <w:rFonts w:hint="eastAsia" w:ascii="ＭＳ 明朝" w:hAnsi="ＭＳ 明朝"/>
        </w:rPr>
        <w:t>　　　</w:t>
      </w:r>
      <w:r>
        <w:rPr>
          <w:rFonts w:hint="eastAsia" w:ascii="ＭＳ 明朝" w:hAnsi="ＭＳ 明朝"/>
          <w:highlight w:val="none"/>
        </w:rPr>
        <w:t>公募型プロポーザル方式</w:t>
      </w:r>
    </w:p>
    <w:p>
      <w:pPr>
        <w:pStyle w:val="0"/>
        <w:ind w:left="660" w:hanging="660" w:hangingChars="300"/>
        <w:rPr>
          <w:rFonts w:hint="default"/>
          <w:sz w:val="22"/>
        </w:rPr>
      </w:pPr>
      <w:r>
        <w:rPr>
          <w:rFonts w:hint="eastAsia"/>
          <w:sz w:val="22"/>
        </w:rPr>
        <w:t>　</w:t>
      </w:r>
    </w:p>
    <w:p>
      <w:pPr>
        <w:pStyle w:val="0"/>
        <w:numPr>
          <w:ilvl w:val="0"/>
          <w:numId w:val="7"/>
        </w:numPr>
        <w:ind w:left="431" w:leftChars="100" w:hanging="221" w:hangingChars="100"/>
        <w:outlineLvl w:val="1"/>
        <w:rPr>
          <w:rFonts w:hint="default" w:ascii="ＭＳ ゴシック" w:hAnsi="ＭＳ ゴシック" w:eastAsia="ＭＳ ゴシック"/>
          <w:b w:val="1"/>
          <w:sz w:val="22"/>
        </w:rPr>
      </w:pPr>
      <w:r>
        <w:rPr>
          <w:rFonts w:hint="eastAsia" w:ascii="ＭＳ ゴシック" w:hAnsi="ＭＳ ゴシック" w:eastAsia="ＭＳ ゴシック"/>
          <w:b w:val="1"/>
          <w:sz w:val="22"/>
        </w:rPr>
        <w:t>スケジュール</w:t>
      </w:r>
    </w:p>
    <w:tbl>
      <w:tblPr>
        <w:tblStyle w:val="11"/>
        <w:tblW w:w="9264" w:type="dxa"/>
        <w:tblInd w:w="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68"/>
        <w:gridCol w:w="3804"/>
        <w:gridCol w:w="4692"/>
      </w:tblGrid>
      <w:tr>
        <w:trPr>
          <w:trHeight w:val="497" w:hRule="atLeast"/>
        </w:trPr>
        <w:tc>
          <w:tcPr>
            <w:tcW w:w="768" w:type="dxa"/>
            <w:shd w:val="clear" w:color="auto" w:fill="B6DDE8"/>
            <w:vAlign w:val="top"/>
          </w:tcPr>
          <w:p>
            <w:pPr>
              <w:pStyle w:val="53"/>
              <w:ind w:left="0" w:leftChars="0" w:firstLine="0" w:firstLineChars="0"/>
              <w:jc w:val="center"/>
              <w:rPr>
                <w:rFonts w:hint="default"/>
              </w:rPr>
            </w:pPr>
          </w:p>
        </w:tc>
        <w:tc>
          <w:tcPr>
            <w:tcW w:w="3804" w:type="dxa"/>
            <w:shd w:val="clear" w:color="auto" w:fill="B6DDE8"/>
            <w:vAlign w:val="top"/>
          </w:tcPr>
          <w:p>
            <w:pPr>
              <w:pStyle w:val="53"/>
              <w:ind w:left="0" w:leftChars="0" w:firstLine="0" w:firstLineChars="0"/>
              <w:jc w:val="center"/>
              <w:rPr>
                <w:rFonts w:hint="default"/>
              </w:rPr>
            </w:pPr>
            <w:r>
              <w:rPr>
                <w:rFonts w:hint="eastAsia"/>
              </w:rPr>
              <w:t>手続</w:t>
            </w:r>
          </w:p>
        </w:tc>
        <w:tc>
          <w:tcPr>
            <w:tcW w:w="4692" w:type="dxa"/>
            <w:shd w:val="clear" w:color="auto" w:fill="B6DDE8"/>
            <w:vAlign w:val="top"/>
          </w:tcPr>
          <w:p>
            <w:pPr>
              <w:pStyle w:val="53"/>
              <w:ind w:left="0" w:leftChars="0" w:firstLine="0" w:firstLineChars="0"/>
              <w:jc w:val="center"/>
              <w:rPr>
                <w:rFonts w:hint="default"/>
              </w:rPr>
            </w:pPr>
            <w:r>
              <w:rPr>
                <w:rFonts w:hint="eastAsia"/>
              </w:rPr>
              <w:t>日程</w:t>
            </w:r>
          </w:p>
        </w:tc>
      </w:tr>
      <w:tr>
        <w:trPr>
          <w:trHeight w:val="331" w:hRule="atLeast"/>
        </w:trPr>
        <w:tc>
          <w:tcPr>
            <w:tcW w:w="768" w:type="dxa"/>
            <w:vAlign w:val="center"/>
          </w:tcPr>
          <w:p>
            <w:pPr>
              <w:pStyle w:val="53"/>
              <w:spacing w:line="240" w:lineRule="exact"/>
              <w:ind w:left="0" w:leftChars="0" w:firstLine="0" w:firstLineChars="0"/>
              <w:jc w:val="center"/>
              <w:rPr>
                <w:rFonts w:hint="default"/>
              </w:rPr>
            </w:pPr>
            <w:r>
              <w:rPr>
                <w:rFonts w:hint="eastAsia"/>
              </w:rPr>
              <w:t>1</w:t>
            </w:r>
          </w:p>
        </w:tc>
        <w:tc>
          <w:tcPr>
            <w:tcW w:w="3804" w:type="dxa"/>
            <w:vAlign w:val="center"/>
          </w:tcPr>
          <w:p>
            <w:pPr>
              <w:pStyle w:val="55"/>
              <w:spacing w:line="240" w:lineRule="exact"/>
              <w:jc w:val="both"/>
              <w:rPr>
                <w:rFonts w:hint="default"/>
                <w:sz w:val="21"/>
              </w:rPr>
            </w:pPr>
            <w:r>
              <w:rPr>
                <w:rFonts w:hint="eastAsia"/>
                <w:sz w:val="21"/>
              </w:rPr>
              <w:t>募集の公示</w:t>
            </w:r>
          </w:p>
        </w:tc>
        <w:tc>
          <w:tcPr>
            <w:tcW w:w="4692" w:type="dxa"/>
            <w:vAlign w:val="center"/>
          </w:tcPr>
          <w:p>
            <w:pPr>
              <w:pStyle w:val="55"/>
              <w:spacing w:line="240" w:lineRule="exact"/>
              <w:jc w:val="both"/>
              <w:rPr>
                <w:rFonts w:hint="default"/>
                <w:sz w:val="21"/>
              </w:rPr>
            </w:pPr>
            <w:r>
              <w:rPr>
                <w:rFonts w:hint="eastAsia"/>
                <w:sz w:val="21"/>
              </w:rPr>
              <w:t>令和４年５月２５日～６月１日</w:t>
            </w:r>
          </w:p>
        </w:tc>
      </w:tr>
      <w:tr>
        <w:trPr>
          <w:trHeight w:val="331" w:hRule="atLeast"/>
        </w:trPr>
        <w:tc>
          <w:tcPr>
            <w:tcW w:w="768" w:type="dxa"/>
            <w:vAlign w:val="center"/>
          </w:tcPr>
          <w:p>
            <w:pPr>
              <w:pStyle w:val="53"/>
              <w:spacing w:line="240" w:lineRule="exact"/>
              <w:ind w:left="0" w:leftChars="0" w:firstLine="0" w:firstLineChars="0"/>
              <w:jc w:val="center"/>
              <w:rPr>
                <w:rFonts w:hint="default"/>
              </w:rPr>
            </w:pPr>
            <w:r>
              <w:rPr>
                <w:rFonts w:hint="eastAsia"/>
              </w:rPr>
              <w:t>2</w:t>
            </w:r>
          </w:p>
        </w:tc>
        <w:tc>
          <w:tcPr>
            <w:tcW w:w="3804" w:type="dxa"/>
            <w:vAlign w:val="center"/>
          </w:tcPr>
          <w:p>
            <w:pPr>
              <w:pStyle w:val="55"/>
              <w:spacing w:line="240" w:lineRule="exact"/>
              <w:jc w:val="both"/>
              <w:rPr>
                <w:rFonts w:hint="default"/>
                <w:sz w:val="21"/>
              </w:rPr>
            </w:pPr>
            <w:r>
              <w:rPr>
                <w:rFonts w:hint="eastAsia"/>
                <w:sz w:val="21"/>
              </w:rPr>
              <w:t>募集に関する質問受付</w:t>
            </w:r>
          </w:p>
        </w:tc>
        <w:tc>
          <w:tcPr>
            <w:tcW w:w="4692" w:type="dxa"/>
            <w:vAlign w:val="center"/>
          </w:tcPr>
          <w:p>
            <w:pPr>
              <w:pStyle w:val="55"/>
              <w:spacing w:line="240" w:lineRule="exact"/>
              <w:jc w:val="both"/>
              <w:rPr>
                <w:rFonts w:hint="default"/>
                <w:sz w:val="21"/>
              </w:rPr>
            </w:pPr>
            <w:r>
              <w:rPr>
                <w:rFonts w:hint="eastAsia"/>
                <w:sz w:val="21"/>
              </w:rPr>
              <w:t>令和４年５月２５日～６月１日</w:t>
            </w:r>
            <w:r>
              <w:rPr>
                <w:rFonts w:hint="eastAsia"/>
                <w:sz w:val="21"/>
              </w:rPr>
              <w:t xml:space="preserve"> </w:t>
            </w:r>
            <w:r>
              <w:rPr>
                <w:rFonts w:hint="eastAsia"/>
                <w:sz w:val="21"/>
              </w:rPr>
              <w:t>午後５時</w:t>
            </w:r>
          </w:p>
        </w:tc>
      </w:tr>
      <w:tr>
        <w:trPr>
          <w:trHeight w:val="331" w:hRule="atLeast"/>
        </w:trPr>
        <w:tc>
          <w:tcPr>
            <w:tcW w:w="768" w:type="dxa"/>
            <w:vAlign w:val="center"/>
          </w:tcPr>
          <w:p>
            <w:pPr>
              <w:pStyle w:val="53"/>
              <w:spacing w:line="240" w:lineRule="exact"/>
              <w:ind w:left="0" w:leftChars="0" w:firstLine="0" w:firstLineChars="0"/>
              <w:jc w:val="center"/>
              <w:rPr>
                <w:rFonts w:hint="default"/>
              </w:rPr>
            </w:pPr>
            <w:r>
              <w:rPr>
                <w:rFonts w:hint="eastAsia"/>
              </w:rPr>
              <w:t>3</w:t>
            </w:r>
          </w:p>
        </w:tc>
        <w:tc>
          <w:tcPr>
            <w:tcW w:w="3804" w:type="dxa"/>
            <w:vAlign w:val="center"/>
          </w:tcPr>
          <w:p>
            <w:pPr>
              <w:pStyle w:val="55"/>
              <w:spacing w:line="240" w:lineRule="exact"/>
              <w:jc w:val="both"/>
              <w:rPr>
                <w:rFonts w:hint="default"/>
                <w:sz w:val="21"/>
              </w:rPr>
            </w:pPr>
            <w:r>
              <w:rPr>
                <w:rFonts w:hint="eastAsia"/>
                <w:sz w:val="21"/>
              </w:rPr>
              <w:t>募集に関する質問回答予定</w:t>
            </w:r>
          </w:p>
        </w:tc>
        <w:tc>
          <w:tcPr>
            <w:tcW w:w="4692" w:type="dxa"/>
            <w:vAlign w:val="center"/>
          </w:tcPr>
          <w:p>
            <w:pPr>
              <w:pStyle w:val="55"/>
              <w:spacing w:line="240" w:lineRule="exact"/>
              <w:jc w:val="both"/>
              <w:rPr>
                <w:rFonts w:hint="default"/>
                <w:sz w:val="21"/>
              </w:rPr>
            </w:pPr>
            <w:r>
              <w:rPr>
                <w:rFonts w:hint="eastAsia"/>
                <w:sz w:val="21"/>
              </w:rPr>
              <w:t>令和４年６月６日</w:t>
            </w:r>
          </w:p>
        </w:tc>
      </w:tr>
      <w:tr>
        <w:trPr>
          <w:trHeight w:val="331" w:hRule="atLeast"/>
        </w:trPr>
        <w:tc>
          <w:tcPr>
            <w:tcW w:w="768" w:type="dxa"/>
            <w:vAlign w:val="center"/>
          </w:tcPr>
          <w:p>
            <w:pPr>
              <w:pStyle w:val="53"/>
              <w:spacing w:line="240" w:lineRule="exact"/>
              <w:ind w:left="0" w:leftChars="0" w:firstLine="0" w:firstLineChars="0"/>
              <w:jc w:val="center"/>
              <w:rPr>
                <w:rFonts w:hint="default"/>
              </w:rPr>
            </w:pPr>
            <w:r>
              <w:rPr>
                <w:rFonts w:hint="eastAsia"/>
              </w:rPr>
              <w:t>4</w:t>
            </w:r>
          </w:p>
        </w:tc>
        <w:tc>
          <w:tcPr>
            <w:tcW w:w="3804" w:type="dxa"/>
            <w:vAlign w:val="center"/>
          </w:tcPr>
          <w:p>
            <w:pPr>
              <w:pStyle w:val="55"/>
              <w:spacing w:line="240" w:lineRule="exact"/>
              <w:jc w:val="both"/>
              <w:rPr>
                <w:rFonts w:hint="default"/>
                <w:sz w:val="21"/>
              </w:rPr>
            </w:pPr>
            <w:r>
              <w:rPr>
                <w:rFonts w:hint="eastAsia"/>
                <w:sz w:val="21"/>
              </w:rPr>
              <w:t>参加申込書提出期限</w:t>
            </w:r>
          </w:p>
        </w:tc>
        <w:tc>
          <w:tcPr>
            <w:tcW w:w="4692" w:type="dxa"/>
            <w:vAlign w:val="center"/>
          </w:tcPr>
          <w:p>
            <w:pPr>
              <w:pStyle w:val="55"/>
              <w:spacing w:line="240" w:lineRule="exact"/>
              <w:jc w:val="both"/>
              <w:rPr>
                <w:rFonts w:hint="default"/>
                <w:sz w:val="21"/>
              </w:rPr>
            </w:pPr>
            <w:r>
              <w:rPr>
                <w:rFonts w:hint="eastAsia"/>
                <w:sz w:val="21"/>
              </w:rPr>
              <w:t>令和４年６月８日　午後５時</w:t>
            </w:r>
          </w:p>
        </w:tc>
      </w:tr>
      <w:tr>
        <w:trPr>
          <w:trHeight w:val="308" w:hRule="atLeast"/>
        </w:trPr>
        <w:tc>
          <w:tcPr>
            <w:tcW w:w="768" w:type="dxa"/>
            <w:vAlign w:val="center"/>
          </w:tcPr>
          <w:p>
            <w:pPr>
              <w:pStyle w:val="53"/>
              <w:spacing w:line="240" w:lineRule="exact"/>
              <w:ind w:left="0" w:leftChars="0" w:firstLine="0" w:firstLineChars="0"/>
              <w:jc w:val="center"/>
              <w:rPr>
                <w:rFonts w:hint="default"/>
              </w:rPr>
            </w:pPr>
            <w:r>
              <w:rPr>
                <w:rFonts w:hint="eastAsia"/>
              </w:rPr>
              <w:t>5</w:t>
            </w:r>
          </w:p>
        </w:tc>
        <w:tc>
          <w:tcPr>
            <w:tcW w:w="3804" w:type="dxa"/>
            <w:vAlign w:val="center"/>
          </w:tcPr>
          <w:p>
            <w:pPr>
              <w:pStyle w:val="55"/>
              <w:spacing w:line="240" w:lineRule="exact"/>
              <w:jc w:val="both"/>
              <w:rPr>
                <w:rFonts w:hint="default"/>
                <w:sz w:val="21"/>
              </w:rPr>
            </w:pPr>
            <w:r>
              <w:rPr>
                <w:rFonts w:hint="eastAsia"/>
                <w:sz w:val="21"/>
              </w:rPr>
              <w:t>参加資格審査通知送付</w:t>
            </w:r>
          </w:p>
        </w:tc>
        <w:tc>
          <w:tcPr>
            <w:tcW w:w="4692" w:type="dxa"/>
            <w:vAlign w:val="center"/>
          </w:tcPr>
          <w:p>
            <w:pPr>
              <w:pStyle w:val="55"/>
              <w:spacing w:line="240" w:lineRule="exact"/>
              <w:jc w:val="both"/>
              <w:rPr>
                <w:rFonts w:hint="default"/>
                <w:sz w:val="21"/>
              </w:rPr>
            </w:pPr>
            <w:r>
              <w:rPr>
                <w:rFonts w:hint="eastAsia"/>
                <w:sz w:val="21"/>
              </w:rPr>
              <w:t>令和４年６月１０日</w:t>
            </w:r>
          </w:p>
        </w:tc>
      </w:tr>
      <w:tr>
        <w:trPr>
          <w:trHeight w:val="308" w:hRule="atLeast"/>
        </w:trPr>
        <w:tc>
          <w:tcPr>
            <w:tcW w:w="768" w:type="dxa"/>
            <w:vAlign w:val="center"/>
          </w:tcPr>
          <w:p>
            <w:pPr>
              <w:pStyle w:val="53"/>
              <w:spacing w:line="240" w:lineRule="exact"/>
              <w:ind w:left="0" w:leftChars="0" w:firstLine="0" w:firstLineChars="0"/>
              <w:jc w:val="center"/>
              <w:rPr>
                <w:rFonts w:hint="default"/>
              </w:rPr>
            </w:pPr>
            <w:r>
              <w:rPr>
                <w:rFonts w:hint="eastAsia"/>
              </w:rPr>
              <w:t>6</w:t>
            </w:r>
          </w:p>
        </w:tc>
        <w:tc>
          <w:tcPr>
            <w:tcW w:w="3804" w:type="dxa"/>
            <w:vAlign w:val="center"/>
          </w:tcPr>
          <w:p>
            <w:pPr>
              <w:pStyle w:val="55"/>
              <w:spacing w:line="240" w:lineRule="exact"/>
              <w:jc w:val="both"/>
              <w:rPr>
                <w:rFonts w:hint="default"/>
                <w:sz w:val="21"/>
              </w:rPr>
            </w:pPr>
            <w:r>
              <w:rPr>
                <w:rFonts w:hint="eastAsia"/>
                <w:sz w:val="21"/>
              </w:rPr>
              <w:t>企画提案書等提出期限</w:t>
            </w:r>
          </w:p>
        </w:tc>
        <w:tc>
          <w:tcPr>
            <w:tcW w:w="4692" w:type="dxa"/>
            <w:vAlign w:val="center"/>
          </w:tcPr>
          <w:p>
            <w:pPr>
              <w:pStyle w:val="55"/>
              <w:spacing w:line="240" w:lineRule="exact"/>
              <w:jc w:val="both"/>
              <w:rPr>
                <w:rFonts w:hint="default"/>
                <w:sz w:val="21"/>
              </w:rPr>
            </w:pPr>
            <w:r>
              <w:rPr>
                <w:rFonts w:hint="eastAsia"/>
                <w:sz w:val="21"/>
              </w:rPr>
              <w:t>令和４年６月２４日　午後５時</w:t>
            </w:r>
          </w:p>
        </w:tc>
      </w:tr>
      <w:tr>
        <w:trPr>
          <w:trHeight w:val="331" w:hRule="atLeast"/>
        </w:trPr>
        <w:tc>
          <w:tcPr>
            <w:tcW w:w="768" w:type="dxa"/>
            <w:vAlign w:val="center"/>
          </w:tcPr>
          <w:p>
            <w:pPr>
              <w:pStyle w:val="53"/>
              <w:spacing w:line="240" w:lineRule="exact"/>
              <w:ind w:left="0" w:leftChars="0" w:firstLine="0" w:firstLineChars="0"/>
              <w:jc w:val="center"/>
              <w:rPr>
                <w:rFonts w:hint="default"/>
              </w:rPr>
            </w:pPr>
            <w:r>
              <w:rPr>
                <w:rFonts w:hint="eastAsia"/>
              </w:rPr>
              <w:t>7</w:t>
            </w:r>
          </w:p>
        </w:tc>
        <w:tc>
          <w:tcPr>
            <w:tcW w:w="3804" w:type="dxa"/>
            <w:vAlign w:val="center"/>
          </w:tcPr>
          <w:p>
            <w:pPr>
              <w:pStyle w:val="55"/>
              <w:spacing w:line="240" w:lineRule="exact"/>
              <w:jc w:val="both"/>
              <w:rPr>
                <w:rFonts w:hint="default"/>
                <w:sz w:val="21"/>
              </w:rPr>
            </w:pPr>
            <w:r>
              <w:rPr>
                <w:rFonts w:hint="eastAsia"/>
                <w:sz w:val="21"/>
              </w:rPr>
              <w:t>プレゼンテーション</w:t>
            </w:r>
          </w:p>
        </w:tc>
        <w:tc>
          <w:tcPr>
            <w:tcW w:w="4692" w:type="dxa"/>
            <w:vAlign w:val="center"/>
          </w:tcPr>
          <w:p>
            <w:pPr>
              <w:pStyle w:val="55"/>
              <w:spacing w:line="240" w:lineRule="exact"/>
              <w:jc w:val="both"/>
              <w:rPr>
                <w:rFonts w:hint="default"/>
                <w:sz w:val="21"/>
              </w:rPr>
            </w:pPr>
            <w:r>
              <w:rPr>
                <w:rFonts w:hint="eastAsia"/>
                <w:sz w:val="21"/>
              </w:rPr>
              <w:t>令和４年７月１日</w:t>
            </w:r>
          </w:p>
        </w:tc>
      </w:tr>
      <w:tr>
        <w:trPr>
          <w:trHeight w:val="331" w:hRule="atLeast"/>
        </w:trPr>
        <w:tc>
          <w:tcPr>
            <w:tcW w:w="768" w:type="dxa"/>
            <w:vAlign w:val="center"/>
          </w:tcPr>
          <w:p>
            <w:pPr>
              <w:pStyle w:val="53"/>
              <w:spacing w:line="240" w:lineRule="exact"/>
              <w:ind w:left="0" w:leftChars="0" w:firstLine="0" w:firstLineChars="0"/>
              <w:jc w:val="center"/>
              <w:rPr>
                <w:rFonts w:hint="default"/>
              </w:rPr>
            </w:pPr>
            <w:r>
              <w:rPr>
                <w:rFonts w:hint="eastAsia"/>
              </w:rPr>
              <w:t>8</w:t>
            </w:r>
          </w:p>
        </w:tc>
        <w:tc>
          <w:tcPr>
            <w:tcW w:w="3804" w:type="dxa"/>
            <w:vAlign w:val="center"/>
          </w:tcPr>
          <w:p>
            <w:pPr>
              <w:pStyle w:val="55"/>
              <w:spacing w:line="240" w:lineRule="exact"/>
              <w:jc w:val="both"/>
              <w:rPr>
                <w:rFonts w:hint="default"/>
                <w:sz w:val="21"/>
              </w:rPr>
            </w:pPr>
            <w:r>
              <w:rPr>
                <w:rFonts w:hint="eastAsia"/>
                <w:sz w:val="21"/>
              </w:rPr>
              <w:t>選定結果通知</w:t>
            </w:r>
          </w:p>
        </w:tc>
        <w:tc>
          <w:tcPr>
            <w:tcW w:w="4692" w:type="dxa"/>
            <w:vAlign w:val="center"/>
          </w:tcPr>
          <w:p>
            <w:pPr>
              <w:pStyle w:val="55"/>
              <w:spacing w:line="240" w:lineRule="exact"/>
              <w:jc w:val="both"/>
              <w:rPr>
                <w:rFonts w:hint="default"/>
                <w:sz w:val="21"/>
              </w:rPr>
            </w:pPr>
            <w:r>
              <w:rPr>
                <w:rFonts w:hint="eastAsia"/>
                <w:sz w:val="21"/>
              </w:rPr>
              <w:t>令和４年７月１４日</w:t>
            </w:r>
          </w:p>
        </w:tc>
      </w:tr>
    </w:tbl>
    <w:p>
      <w:pPr>
        <w:pStyle w:val="0"/>
        <w:rPr>
          <w:rFonts w:hint="default"/>
          <w:sz w:val="22"/>
        </w:rPr>
      </w:pPr>
      <w:r>
        <w:rPr>
          <w:rFonts w:hint="eastAsia"/>
          <w:highlight w:val="none"/>
        </w:rPr>
        <w:t>※　日程については、都合により変更する場合がある。</w:t>
      </w:r>
    </w:p>
    <w:p>
      <w:pPr>
        <w:pStyle w:val="0"/>
        <w:ind w:left="420" w:hanging="420" w:hangingChars="200"/>
        <w:rPr>
          <w:rFonts w:hint="default"/>
          <w:sz w:val="22"/>
        </w:rPr>
      </w:pPr>
      <w:r>
        <w:rPr>
          <w:rFonts w:hint="eastAsia"/>
        </w:rPr>
        <w:t>※　</w:t>
      </w:r>
      <w:r>
        <w:rPr>
          <w:rFonts w:hint="eastAsia"/>
          <w:sz w:val="22"/>
        </w:rPr>
        <w:t>本件は令和４年６月補正予算の議決を要することから、当該予算が成立することを条件とする。</w:t>
      </w:r>
    </w:p>
    <w:p>
      <w:pPr>
        <w:pStyle w:val="1"/>
        <w:rPr>
          <w:rFonts w:hint="default"/>
        </w:rPr>
      </w:pPr>
      <w:bookmarkStart w:id="7" w:name="_Ref313379250"/>
      <w:bookmarkStart w:id="8" w:name="_Toc313400586"/>
      <w:bookmarkStart w:id="9" w:name="_Toc313723918"/>
      <w:bookmarkStart w:id="10" w:name="_Toc482100759"/>
      <w:r>
        <w:rPr>
          <w:rFonts w:hint="eastAsia"/>
        </w:rPr>
        <w:t>参加資格</w:t>
      </w:r>
      <w:bookmarkEnd w:id="7"/>
      <w:bookmarkEnd w:id="8"/>
      <w:bookmarkEnd w:id="9"/>
      <w:r>
        <w:rPr>
          <w:rFonts w:hint="eastAsia"/>
        </w:rPr>
        <w:t>について</w:t>
      </w:r>
      <w:bookmarkEnd w:id="10"/>
    </w:p>
    <w:p>
      <w:pPr>
        <w:pStyle w:val="0"/>
        <w:ind w:left="210" w:leftChars="100" w:firstLine="210" w:firstLineChars="100"/>
        <w:rPr>
          <w:rFonts w:hint="default"/>
          <w:highlight w:val="none"/>
        </w:rPr>
      </w:pPr>
      <w:r>
        <w:rPr>
          <w:rFonts w:hint="eastAsia"/>
          <w:highlight w:val="none"/>
        </w:rPr>
        <w:t>企画提案者は以下の条件を全て満たすこと。</w:t>
      </w:r>
    </w:p>
    <w:p>
      <w:pPr>
        <w:pStyle w:val="0"/>
        <w:ind w:left="210" w:leftChars="100" w:firstLine="210" w:firstLineChars="100"/>
        <w:rPr>
          <w:rFonts w:hint="default"/>
        </w:rPr>
      </w:pPr>
      <w:r>
        <w:rPr>
          <w:rFonts w:hint="eastAsia"/>
          <w:highlight w:val="none"/>
        </w:rPr>
        <w:t>また、参加資格確認後において、資格要件を満たさなくなった場合は、参加資格及び契約交渉権を取り消す。</w:t>
      </w:r>
    </w:p>
    <w:p>
      <w:pPr>
        <w:pStyle w:val="0"/>
        <w:numPr>
          <w:numId w:val="0"/>
        </w:numPr>
        <w:ind w:left="420" w:leftChars="0" w:firstLine="0" w:firstLineChars="0"/>
        <w:outlineLvl w:val="1"/>
        <w:rPr>
          <w:rFonts w:hint="default" w:ascii="ＭＳ ゴシック" w:hAnsi="ＭＳ ゴシック" w:eastAsia="ＭＳ ゴシック"/>
          <w:b w:val="1"/>
        </w:rPr>
      </w:pPr>
      <w:bookmarkStart w:id="11" w:name="_Toc313400587"/>
      <w:r>
        <w:rPr>
          <w:rFonts w:hint="eastAsia" w:ascii="ＭＳ ゴシック" w:hAnsi="ＭＳ ゴシック" w:eastAsia="ＭＳ ゴシック"/>
          <w:b w:val="1"/>
        </w:rPr>
        <w:t>参加資格要件</w:t>
      </w:r>
      <w:bookmarkEnd w:id="11"/>
    </w:p>
    <w:p>
      <w:pPr>
        <w:pStyle w:val="68"/>
        <w:numPr>
          <w:ilvl w:val="0"/>
          <w:numId w:val="8"/>
        </w:numPr>
        <w:rPr>
          <w:rFonts w:hint="default"/>
          <w:highlight w:val="none"/>
        </w:rPr>
      </w:pPr>
      <w:r>
        <w:rPr>
          <w:rFonts w:hint="eastAsia"/>
          <w:color w:val="auto"/>
          <w:highlight w:val="none"/>
        </w:rPr>
        <w:t>令和３・４年度津山市物品等指定業者登録名簿（物品・役務）に登録のある事業者であること。</w:t>
      </w:r>
    </w:p>
    <w:p>
      <w:pPr>
        <w:pStyle w:val="68"/>
        <w:numPr>
          <w:ilvl w:val="0"/>
          <w:numId w:val="8"/>
        </w:numPr>
        <w:rPr>
          <w:rFonts w:hint="default"/>
          <w:highlight w:val="none"/>
        </w:rPr>
      </w:pPr>
      <w:r>
        <w:rPr>
          <w:rFonts w:hint="eastAsia"/>
          <w:highlight w:val="none"/>
        </w:rPr>
        <w:t>地方自治法施行令（昭和２２年施行令第１６号）第１６７条の４第１項に規定する者に該当しないこと。</w:t>
      </w:r>
    </w:p>
    <w:p>
      <w:pPr>
        <w:pStyle w:val="68"/>
        <w:numPr>
          <w:ilvl w:val="0"/>
          <w:numId w:val="8"/>
        </w:numPr>
        <w:rPr>
          <w:rFonts w:hint="default"/>
          <w:highlight w:val="none"/>
        </w:rPr>
      </w:pPr>
      <w:r>
        <w:rPr>
          <w:rFonts w:hint="eastAsia"/>
          <w:highlight w:val="none"/>
        </w:rPr>
        <w:t>津山市建設工事等請負契約に係る指名停止等措置要綱（平成２５年津山市告示第８５号）に基づく指名停止措置（指名保留を含む。）を受けていないこと。</w:t>
      </w:r>
      <w:r>
        <w:rPr>
          <w:rFonts w:hint="eastAsia"/>
          <w:color w:val="auto"/>
          <w:highlight w:val="none"/>
        </w:rPr>
        <w:t>なお、公募開始の日から、結果通知の日までに上記に該当する場合は、参加資格を失うものとする。</w:t>
      </w:r>
    </w:p>
    <w:p>
      <w:pPr>
        <w:pStyle w:val="68"/>
        <w:numPr>
          <w:ilvl w:val="0"/>
          <w:numId w:val="8"/>
        </w:numPr>
        <w:rPr>
          <w:rFonts w:hint="default"/>
          <w:highlight w:val="none"/>
        </w:rPr>
      </w:pPr>
      <w:r>
        <w:rPr>
          <w:rFonts w:hint="eastAsia"/>
          <w:highlight w:val="none"/>
        </w:rPr>
        <w:t>会社更生法（平成１４年法律第１５４号）に基づく更生手続開始の申立て又は民事再生法（平成１１年法律第２２５号）に基づく再生手続開始の申立てがなされていないこと。</w:t>
      </w:r>
    </w:p>
    <w:p>
      <w:pPr>
        <w:pStyle w:val="68"/>
        <w:numPr>
          <w:ilvl w:val="0"/>
          <w:numId w:val="8"/>
        </w:numPr>
        <w:rPr>
          <w:rFonts w:hint="default"/>
          <w:highlight w:val="none"/>
        </w:rPr>
      </w:pPr>
      <w:r>
        <w:rPr>
          <w:rFonts w:hint="eastAsia"/>
          <w:highlight w:val="none"/>
        </w:rPr>
        <w:t>津山市暴力団排除条例（平成２３年津山市条例第２１号）第２条第１号に規定する暴力団、同条第２号に規定する暴力団員及び同上第３号に規定する暴力団員等（以下「暴力団員等」という。）でないこと。また暴力団員等と社会的に非難されるべき関係を有していないこと。</w:t>
      </w:r>
    </w:p>
    <w:p>
      <w:pPr>
        <w:pStyle w:val="68"/>
        <w:numPr>
          <w:ilvl w:val="0"/>
          <w:numId w:val="8"/>
        </w:numPr>
        <w:rPr>
          <w:rFonts w:hint="default"/>
          <w:highlight w:val="none"/>
        </w:rPr>
      </w:pPr>
      <w:r>
        <w:rPr>
          <w:rFonts w:hint="eastAsia"/>
          <w:color w:val="auto"/>
          <w:highlight w:val="none"/>
        </w:rPr>
        <w:t>国税、岡山県税、津山市税並びに申請者（受任者がいる場合は受任者）の属する市区町村税を滞納している者でないこと。</w:t>
      </w:r>
    </w:p>
    <w:p>
      <w:pPr>
        <w:pStyle w:val="68"/>
        <w:numPr>
          <w:ilvl w:val="0"/>
          <w:numId w:val="8"/>
        </w:numPr>
        <w:rPr>
          <w:rFonts w:hint="default"/>
          <w:highlight w:val="none"/>
        </w:rPr>
      </w:pPr>
      <w:r>
        <w:rPr>
          <w:rFonts w:hint="eastAsia"/>
          <w:strike w:val="0"/>
          <w:dstrike w:val="0"/>
          <w:highlight w:val="none"/>
        </w:rPr>
        <w:t>ISMS</w:t>
      </w:r>
      <w:r>
        <w:rPr>
          <w:rFonts w:hint="eastAsia"/>
          <w:strike w:val="0"/>
          <w:dstrike w:val="0"/>
          <w:highlight w:val="none"/>
        </w:rPr>
        <w:t>認証，</w:t>
      </w:r>
      <w:r>
        <w:rPr>
          <w:rFonts w:hint="eastAsia"/>
          <w:strike w:val="0"/>
          <w:dstrike w:val="0"/>
          <w:highlight w:val="none"/>
        </w:rPr>
        <w:t>ISO/IEC 27001</w:t>
      </w:r>
      <w:r>
        <w:rPr>
          <w:rFonts w:hint="eastAsia"/>
          <w:strike w:val="0"/>
          <w:dstrike w:val="0"/>
          <w:highlight w:val="none"/>
        </w:rPr>
        <w:t>，プライバシーマークいずれかを取得していること。</w:t>
      </w:r>
    </w:p>
    <w:p>
      <w:pPr>
        <w:pStyle w:val="68"/>
        <w:numPr>
          <w:ilvl w:val="0"/>
          <w:numId w:val="8"/>
        </w:numPr>
        <w:rPr>
          <w:rFonts w:hint="default"/>
        </w:rPr>
      </w:pPr>
      <w:r>
        <w:rPr>
          <w:rFonts w:hint="eastAsia"/>
          <w:highlight w:val="none"/>
        </w:rPr>
        <w:t>他の自治体で都市</w:t>
      </w:r>
      <w:r>
        <w:rPr>
          <w:rFonts w:hint="eastAsia"/>
          <w:highlight w:val="none"/>
        </w:rPr>
        <w:t>OS</w:t>
      </w:r>
      <w:r>
        <w:rPr>
          <w:rFonts w:hint="eastAsia"/>
          <w:highlight w:val="none"/>
        </w:rPr>
        <w:t>構築の受託実績（共同受託を含む）があること。</w:t>
      </w:r>
    </w:p>
    <w:p>
      <w:pPr>
        <w:pStyle w:val="0"/>
        <w:rPr>
          <w:rFonts w:hint="default"/>
        </w:rPr>
      </w:pPr>
    </w:p>
    <w:p>
      <w:pPr>
        <w:pStyle w:val="1"/>
        <w:rPr>
          <w:rFonts w:hint="default"/>
        </w:rPr>
      </w:pPr>
      <w:bookmarkStart w:id="12" w:name="_Ref313379470"/>
      <w:bookmarkStart w:id="13" w:name="_Toc313400591"/>
      <w:bookmarkStart w:id="14" w:name="_Toc313723919"/>
      <w:bookmarkStart w:id="15" w:name="_Toc482100760"/>
      <w:r>
        <w:rPr>
          <w:rFonts w:hint="eastAsia"/>
        </w:rPr>
        <w:t>参加</w:t>
      </w:r>
      <w:bookmarkEnd w:id="12"/>
      <w:bookmarkEnd w:id="13"/>
      <w:bookmarkEnd w:id="14"/>
      <w:r>
        <w:rPr>
          <w:rFonts w:hint="eastAsia"/>
        </w:rPr>
        <w:t>申込・参加資格確認について</w:t>
      </w:r>
      <w:bookmarkEnd w:id="15"/>
    </w:p>
    <w:p>
      <w:pPr>
        <w:pStyle w:val="0"/>
        <w:ind w:left="210" w:leftChars="100" w:firstLine="210" w:firstLineChars="100"/>
        <w:rPr>
          <w:rFonts w:hint="default" w:ascii="ＭＳ 明朝" w:hAnsi="ＭＳ 明朝"/>
        </w:rPr>
      </w:pPr>
      <w:r>
        <w:rPr>
          <w:rFonts w:hint="eastAsia" w:ascii="ＭＳ 明朝" w:hAnsi="ＭＳ 明朝"/>
          <w:highlight w:val="none"/>
        </w:rPr>
        <w:t>以下の募集要項に基づき、参加申込を行うこと。参加資格を満たしていることを確認し、参加の可否を通知する。</w:t>
      </w:r>
    </w:p>
    <w:p>
      <w:pPr>
        <w:pStyle w:val="2"/>
        <w:rPr>
          <w:rFonts w:hint="default"/>
        </w:rPr>
      </w:pPr>
      <w:r>
        <w:rPr>
          <w:rFonts w:hint="eastAsia"/>
        </w:rPr>
        <w:t>参加申込時の提出資料</w:t>
      </w:r>
    </w:p>
    <w:p>
      <w:pPr>
        <w:pStyle w:val="0"/>
        <w:tabs>
          <w:tab w:val="left" w:leader="none" w:pos="8400"/>
        </w:tabs>
        <w:ind w:left="630" w:leftChars="300" w:firstLine="210" w:firstLineChars="100"/>
        <w:rPr>
          <w:rFonts w:hint="default"/>
          <w:highlight w:val="none"/>
        </w:rPr>
      </w:pPr>
      <w:r>
        <w:rPr>
          <w:rFonts w:hint="eastAsia"/>
          <w:highlight w:val="none"/>
        </w:rPr>
        <w:t>参加申込時に提出する書類は、以下の６点とする。</w:t>
      </w:r>
    </w:p>
    <w:p>
      <w:pPr>
        <w:pStyle w:val="0"/>
        <w:numPr>
          <w:ilvl w:val="0"/>
          <w:numId w:val="9"/>
        </w:numPr>
        <w:rPr>
          <w:rFonts w:hint="default"/>
          <w:highlight w:val="none"/>
        </w:rPr>
      </w:pPr>
      <w:r>
        <w:rPr>
          <w:rFonts w:hint="eastAsia"/>
          <w:highlight w:val="none"/>
        </w:rPr>
        <w:t>(</w:t>
      </w:r>
      <w:r>
        <w:rPr>
          <w:rFonts w:hint="eastAsia"/>
          <w:highlight w:val="none"/>
        </w:rPr>
        <w:t>様式第１号</w:t>
      </w:r>
      <w:r>
        <w:rPr>
          <w:rFonts w:hint="eastAsia"/>
          <w:highlight w:val="none"/>
        </w:rPr>
        <w:t xml:space="preserve">) </w:t>
      </w:r>
      <w:r>
        <w:rPr>
          <w:rFonts w:hint="eastAsia"/>
          <w:highlight w:val="none"/>
        </w:rPr>
        <w:t>参加表明書兼応募資格審査申請書</w:t>
      </w:r>
    </w:p>
    <w:p>
      <w:pPr>
        <w:pStyle w:val="0"/>
        <w:numPr>
          <w:ilvl w:val="0"/>
          <w:numId w:val="9"/>
        </w:numPr>
        <w:rPr>
          <w:rFonts w:hint="default"/>
          <w:highlight w:val="none"/>
        </w:rPr>
      </w:pPr>
      <w:r>
        <w:rPr>
          <w:rFonts w:hint="eastAsia"/>
          <w:highlight w:val="none"/>
        </w:rPr>
        <w:t>(</w:t>
      </w:r>
      <w:r>
        <w:rPr>
          <w:rFonts w:hint="eastAsia"/>
          <w:highlight w:val="none"/>
        </w:rPr>
        <w:t>様式第２号</w:t>
      </w:r>
      <w:r>
        <w:rPr>
          <w:rFonts w:hint="eastAsia"/>
          <w:highlight w:val="none"/>
        </w:rPr>
        <w:t xml:space="preserve">) </w:t>
      </w:r>
      <w:r>
        <w:rPr>
          <w:rFonts w:hint="eastAsia"/>
          <w:highlight w:val="none"/>
        </w:rPr>
        <w:t>導入実績記載書</w:t>
      </w:r>
    </w:p>
    <w:p>
      <w:pPr>
        <w:pStyle w:val="0"/>
        <w:numPr>
          <w:ilvl w:val="0"/>
          <w:numId w:val="9"/>
        </w:numPr>
        <w:rPr>
          <w:rFonts w:hint="default"/>
        </w:rPr>
      </w:pPr>
      <w:r>
        <w:rPr>
          <w:rFonts w:hint="eastAsia"/>
          <w:highlight w:val="none"/>
        </w:rPr>
        <w:t>(</w:t>
      </w:r>
      <w:r>
        <w:rPr>
          <w:rFonts w:hint="eastAsia"/>
          <w:highlight w:val="none"/>
        </w:rPr>
        <w:t>様式第３号</w:t>
      </w:r>
      <w:r>
        <w:rPr>
          <w:rFonts w:hint="eastAsia"/>
          <w:highlight w:val="none"/>
        </w:rPr>
        <w:t xml:space="preserve">) </w:t>
      </w:r>
      <w:r>
        <w:rPr>
          <w:rFonts w:hint="eastAsia"/>
          <w:highlight w:val="none"/>
        </w:rPr>
        <w:t>企画提案事業者会社概要</w:t>
      </w:r>
    </w:p>
    <w:p>
      <w:pPr>
        <w:pStyle w:val="0"/>
        <w:numPr>
          <w:ilvl w:val="0"/>
          <w:numId w:val="9"/>
        </w:numPr>
        <w:rPr>
          <w:rFonts w:hint="default"/>
        </w:rPr>
      </w:pPr>
      <w:r>
        <w:rPr>
          <w:rFonts w:hint="eastAsia"/>
          <w:highlight w:val="none"/>
        </w:rPr>
        <w:t>ISMS</w:t>
      </w:r>
      <w:r>
        <w:rPr>
          <w:rFonts w:hint="eastAsia"/>
          <w:highlight w:val="none"/>
        </w:rPr>
        <w:t>認証／</w:t>
      </w:r>
      <w:r>
        <w:rPr>
          <w:rFonts w:hint="eastAsia"/>
          <w:highlight w:val="none"/>
        </w:rPr>
        <w:t>ISO/IEC 27001</w:t>
      </w:r>
      <w:r>
        <w:rPr>
          <w:rFonts w:hint="eastAsia"/>
          <w:highlight w:val="none"/>
        </w:rPr>
        <w:t>／プライバシーマークいずれかの取得証明書</w:t>
      </w:r>
    </w:p>
    <w:p>
      <w:pPr>
        <w:pStyle w:val="0"/>
        <w:numPr>
          <w:ilvl w:val="0"/>
          <w:numId w:val="9"/>
        </w:numPr>
        <w:rPr>
          <w:rFonts w:hint="default"/>
        </w:rPr>
      </w:pPr>
      <w:r>
        <w:rPr>
          <w:rFonts w:hint="eastAsia"/>
        </w:rPr>
        <w:t>(</w:t>
      </w:r>
      <w:r>
        <w:rPr>
          <w:rFonts w:hint="eastAsia"/>
        </w:rPr>
        <w:t>様式第７号</w:t>
      </w:r>
      <w:r>
        <w:rPr>
          <w:rFonts w:hint="eastAsia"/>
        </w:rPr>
        <w:t xml:space="preserve">) </w:t>
      </w:r>
      <w:r>
        <w:rPr>
          <w:rFonts w:hint="eastAsia"/>
        </w:rPr>
        <w:t>委任状</w:t>
      </w:r>
      <w:r>
        <w:rPr>
          <w:rFonts w:hint="eastAsia"/>
          <w:color w:val="auto"/>
        </w:rPr>
        <w:t>（受任者は本社・本店に代わって契約手続等を行う支店・営業所に限る）</w:t>
      </w:r>
    </w:p>
    <w:p>
      <w:pPr>
        <w:pStyle w:val="0"/>
        <w:numPr>
          <w:ilvl w:val="0"/>
          <w:numId w:val="9"/>
        </w:numPr>
        <w:rPr>
          <w:rFonts w:hint="default"/>
        </w:rPr>
      </w:pPr>
      <w:r>
        <w:rPr>
          <w:rFonts w:hint="eastAsia" w:ascii="ＭＳ 明朝" w:hAnsi="ＭＳ 明朝" w:eastAsia="ＭＳ 明朝"/>
        </w:rPr>
        <w:t>受任者が所在する市区町村発行の市区町村税等納税証明書（上記オを提出する場合）</w:t>
      </w:r>
    </w:p>
    <w:p>
      <w:pPr>
        <w:pStyle w:val="2"/>
        <w:rPr>
          <w:rFonts w:hint="default"/>
          <w:sz w:val="22"/>
        </w:rPr>
      </w:pPr>
      <w:r>
        <w:rPr>
          <w:rFonts w:hint="eastAsia"/>
        </w:rPr>
        <w:t>参加申込方法</w:t>
      </w:r>
    </w:p>
    <w:p>
      <w:pPr>
        <w:pStyle w:val="15"/>
        <w:ind w:left="630" w:leftChars="300"/>
        <w:rPr>
          <w:rFonts w:hint="default"/>
        </w:rPr>
      </w:pPr>
      <w:r>
        <w:rPr>
          <w:rFonts w:hint="eastAsia"/>
          <w:highlight w:val="none"/>
        </w:rPr>
        <w:t>「４　参加資格」を満たし、参加申込書を提出しようとする者は、令和４年６月８日（水）午後５時までに、</w:t>
      </w:r>
      <w:r>
        <w:rPr>
          <w:rFonts w:hint="eastAsia"/>
        </w:rPr>
        <w:t>次のＵＲＬからフォームにアクセスし申請すること。オ及びカについては、原本を</w:t>
      </w:r>
      <w:r>
        <w:rPr>
          <w:rFonts w:hint="eastAsia"/>
          <w:color w:val="auto"/>
        </w:rPr>
        <w:t>８（１）の提出書類提出時に併せて提出すること。</w:t>
      </w:r>
    </w:p>
    <w:p>
      <w:pPr>
        <w:pStyle w:val="15"/>
        <w:ind w:left="630" w:leftChars="300" w:firstLine="0" w:firstLineChars="0"/>
        <w:rPr>
          <w:rFonts w:hint="default"/>
        </w:rPr>
      </w:pPr>
      <w:r>
        <w:rPr>
          <w:rFonts w:hint="eastAsia"/>
        </w:rPr>
        <w:t>(</w:t>
      </w:r>
      <w:r>
        <w:rPr>
          <w:rFonts w:hint="eastAsia"/>
        </w:rPr>
        <w:fldChar w:fldCharType="begin"/>
      </w:r>
      <w:r>
        <w:rPr>
          <w:rFonts w:hint="eastAsia"/>
        </w:rPr>
        <w:instrText xml:space="preserve"> HYPERLINK "https://s-kantan.jp/city-tsuyama-okayama-u/offer/offerList_detail.action?tempSeq=24491"</w:instrText>
      </w:r>
      <w:r>
        <w:rPr>
          <w:rFonts w:hint="eastAsia"/>
        </w:rPr>
        <w:fldChar w:fldCharType="separate"/>
      </w:r>
      <w:r>
        <w:rPr>
          <w:rFonts w:hint="default" w:ascii="ＭＳ 明朝" w:hAnsi="ＭＳ 明朝" w:eastAsia="ＭＳ 明朝"/>
          <w:sz w:val="22"/>
        </w:rPr>
        <w:t>https://s-kantan.jp/city-tsuyama-okayama-u/offer/offerList_detail.action?tempSeq=24</w:t>
      </w:r>
      <w:r>
        <w:rPr>
          <w:rFonts w:hint="eastAsia" w:ascii="ＭＳ 明朝" w:hAnsi="ＭＳ 明朝" w:eastAsia="ＭＳ 明朝"/>
          <w:sz w:val="22"/>
        </w:rPr>
        <w:t>919</w:t>
      </w:r>
      <w:r>
        <w:rPr>
          <w:rFonts w:hint="eastAsia"/>
        </w:rPr>
        <w:fldChar w:fldCharType="end"/>
      </w:r>
      <w:r>
        <w:rPr>
          <w:rFonts w:hint="eastAsia"/>
        </w:rPr>
        <w:t>)</w:t>
      </w:r>
    </w:p>
    <w:p>
      <w:pPr>
        <w:pStyle w:val="2"/>
        <w:rPr>
          <w:rFonts w:hint="default"/>
          <w:sz w:val="22"/>
        </w:rPr>
      </w:pPr>
      <w:r>
        <w:rPr>
          <w:rFonts w:hint="eastAsia"/>
        </w:rPr>
        <w:t>参加資格確認結果</w:t>
      </w:r>
    </w:p>
    <w:p>
      <w:pPr>
        <w:pStyle w:val="0"/>
        <w:ind w:left="630" w:leftChars="300" w:firstLine="210" w:firstLineChars="100"/>
        <w:rPr>
          <w:rFonts w:hint="default" w:ascii="ＭＳ 明朝" w:hAnsi="ＭＳ 明朝"/>
        </w:rPr>
      </w:pPr>
      <w:r>
        <w:rPr>
          <w:rFonts w:hint="eastAsia" w:ascii="ＭＳ 明朝" w:hAnsi="ＭＳ 明朝"/>
          <w:highlight w:val="none"/>
        </w:rPr>
        <w:t>電子メールにて、令和４年６月１０日（金）に参加の可否を送付する。</w:t>
      </w:r>
    </w:p>
    <w:p>
      <w:pPr>
        <w:pStyle w:val="0"/>
        <w:rPr>
          <w:rFonts w:hint="default" w:ascii="ＭＳ 明朝" w:hAnsi="ＭＳ 明朝"/>
        </w:rPr>
      </w:pPr>
    </w:p>
    <w:p>
      <w:pPr>
        <w:pStyle w:val="1"/>
        <w:rPr>
          <w:rFonts w:hint="default"/>
          <w:sz w:val="22"/>
        </w:rPr>
      </w:pPr>
      <w:bookmarkStart w:id="16" w:name="_Toc482100761"/>
      <w:r>
        <w:rPr>
          <w:rFonts w:hint="eastAsia"/>
        </w:rPr>
        <w:t>質疑について</w:t>
      </w:r>
      <w:bookmarkEnd w:id="16"/>
    </w:p>
    <w:p>
      <w:pPr>
        <w:pStyle w:val="15"/>
        <w:ind w:left="210" w:leftChars="100"/>
        <w:rPr>
          <w:rFonts w:hint="default"/>
          <w:highlight w:val="none"/>
        </w:rPr>
      </w:pPr>
      <w:r>
        <w:rPr>
          <w:rFonts w:hint="eastAsia"/>
          <w:highlight w:val="none"/>
        </w:rPr>
        <w:t>募集要項に対して質問がある場合には、次の方法により行うこと。</w:t>
      </w:r>
    </w:p>
    <w:p>
      <w:pPr>
        <w:pStyle w:val="2"/>
        <w:rPr>
          <w:rFonts w:hint="default"/>
          <w:highlight w:val="none"/>
        </w:rPr>
      </w:pPr>
      <w:r>
        <w:rPr>
          <w:rFonts w:hint="eastAsia"/>
          <w:highlight w:val="none"/>
        </w:rPr>
        <w:t>受付期限</w:t>
      </w:r>
      <w:r>
        <w:rPr>
          <w:rFonts w:hint="eastAsia"/>
          <w:highlight w:val="none"/>
        </w:rPr>
        <w:t xml:space="preserve"> </w:t>
      </w:r>
    </w:p>
    <w:p>
      <w:pPr>
        <w:pStyle w:val="0"/>
        <w:ind w:left="630" w:leftChars="300" w:firstLine="210" w:firstLineChars="100"/>
        <w:rPr>
          <w:rFonts w:hint="default" w:ascii="ＭＳ 明朝" w:hAnsi="ＭＳ 明朝"/>
        </w:rPr>
      </w:pPr>
      <w:r>
        <w:rPr>
          <w:rFonts w:hint="eastAsia" w:ascii="ＭＳ 明朝" w:hAnsi="ＭＳ 明朝"/>
          <w:highlight w:val="none"/>
        </w:rPr>
        <w:t>令和４年５月２５日（水）～６月１日（水）午後５時必着とする。</w:t>
      </w:r>
    </w:p>
    <w:p>
      <w:pPr>
        <w:pStyle w:val="2"/>
        <w:rPr>
          <w:rFonts w:hint="default"/>
        </w:rPr>
      </w:pPr>
      <w:r>
        <w:rPr>
          <w:rFonts w:hint="eastAsia"/>
        </w:rPr>
        <w:t>受付方法</w:t>
      </w:r>
    </w:p>
    <w:p>
      <w:pPr>
        <w:pStyle w:val="0"/>
        <w:ind w:left="630" w:leftChars="300" w:firstLine="210" w:firstLineChars="100"/>
        <w:rPr>
          <w:rFonts w:hint="default" w:ascii="ＭＳ 明朝" w:hAnsi="ＭＳ 明朝"/>
        </w:rPr>
      </w:pPr>
      <w:r>
        <w:rPr>
          <w:rFonts w:hint="eastAsia" w:ascii="ＭＳ 明朝" w:hAnsi="ＭＳ 明朝"/>
          <w:highlight w:val="none"/>
        </w:rPr>
        <w:t>次のＵＲＬからフォームに必要事項を入力すること。</w:t>
      </w:r>
    </w:p>
    <w:p>
      <w:pPr>
        <w:pStyle w:val="0"/>
        <w:ind w:left="630" w:leftChars="300" w:firstLine="0" w:firstLineChars="0"/>
        <w:rPr>
          <w:rFonts w:hint="default" w:ascii="ＭＳ 明朝" w:hAnsi="ＭＳ 明朝"/>
        </w:rPr>
      </w:pPr>
      <w:r>
        <w:rPr>
          <w:rFonts w:hint="eastAsia"/>
        </w:rPr>
        <w:t>(</w:t>
      </w:r>
      <w:r>
        <w:rPr>
          <w:rFonts w:hint="default" w:ascii="ＭＳ 明朝" w:hAnsi="ＭＳ 明朝" w:eastAsia="ＭＳ 明朝"/>
          <w:sz w:val="22"/>
        </w:rPr>
        <w:t>https://s-kantan.jp/city-tsuyama-okayama-u/offer/offerList_detail.action?tempSeq=24</w:t>
      </w:r>
      <w:r>
        <w:rPr>
          <w:rFonts w:hint="eastAsia" w:ascii="ＭＳ 明朝" w:hAnsi="ＭＳ 明朝" w:eastAsia="ＭＳ 明朝"/>
          <w:sz w:val="22"/>
        </w:rPr>
        <w:t>920</w:t>
      </w:r>
      <w:bookmarkStart w:id="17" w:name="_GoBack"/>
      <w:bookmarkEnd w:id="17"/>
      <w:r>
        <w:rPr>
          <w:rFonts w:hint="eastAsia"/>
        </w:rPr>
        <w:t>)</w:t>
      </w:r>
    </w:p>
    <w:p>
      <w:pPr>
        <w:pStyle w:val="0"/>
        <w:rPr>
          <w:rFonts w:hint="default" w:ascii="ＭＳ 明朝" w:hAnsi="ＭＳ 明朝"/>
        </w:rPr>
      </w:pPr>
    </w:p>
    <w:p>
      <w:pPr>
        <w:pStyle w:val="1"/>
        <w:rPr>
          <w:rFonts w:hint="default"/>
        </w:rPr>
      </w:pPr>
      <w:bookmarkStart w:id="18" w:name="_Toc482100762"/>
      <w:r>
        <w:rPr>
          <w:rFonts w:hint="eastAsia"/>
        </w:rPr>
        <w:t>質疑回答について</w:t>
      </w:r>
      <w:bookmarkEnd w:id="18"/>
    </w:p>
    <w:p>
      <w:pPr>
        <w:pStyle w:val="15"/>
        <w:ind w:left="210" w:leftChars="100"/>
        <w:rPr>
          <w:rFonts w:hint="default"/>
          <w:highlight w:val="none"/>
        </w:rPr>
      </w:pPr>
      <w:r>
        <w:rPr>
          <w:rFonts w:hint="eastAsia"/>
          <w:highlight w:val="none"/>
        </w:rPr>
        <w:t>質問に対しては、以下に従って回答する。</w:t>
      </w:r>
    </w:p>
    <w:p>
      <w:pPr>
        <w:pStyle w:val="2"/>
        <w:rPr>
          <w:rFonts w:hint="default"/>
          <w:highlight w:val="none"/>
        </w:rPr>
      </w:pPr>
      <w:r>
        <w:rPr>
          <w:rFonts w:hint="eastAsia"/>
          <w:highlight w:val="none"/>
        </w:rPr>
        <w:t>回答日</w:t>
      </w:r>
    </w:p>
    <w:p>
      <w:pPr>
        <w:pStyle w:val="0"/>
        <w:ind w:left="630" w:leftChars="300" w:firstLine="210" w:firstLineChars="100"/>
        <w:rPr>
          <w:rFonts w:hint="default" w:ascii="ＭＳ 明朝" w:hAnsi="ＭＳ 明朝"/>
          <w:highlight w:val="none"/>
        </w:rPr>
      </w:pPr>
      <w:r>
        <w:rPr>
          <w:rFonts w:hint="eastAsia" w:ascii="ＭＳ 明朝" w:hAnsi="ＭＳ 明朝"/>
          <w:highlight w:val="none"/>
        </w:rPr>
        <w:t>令和４年６月６日（月）を期限に回答する。</w:t>
      </w:r>
    </w:p>
    <w:p>
      <w:pPr>
        <w:pStyle w:val="2"/>
        <w:rPr>
          <w:rFonts w:hint="default"/>
          <w:highlight w:val="none"/>
        </w:rPr>
      </w:pPr>
      <w:r>
        <w:rPr>
          <w:rFonts w:hint="eastAsia"/>
          <w:highlight w:val="none"/>
        </w:rPr>
        <w:t>回答方法</w:t>
      </w:r>
    </w:p>
    <w:p>
      <w:pPr>
        <w:pStyle w:val="0"/>
        <w:ind w:left="630" w:leftChars="300" w:firstLine="210" w:firstLineChars="100"/>
        <w:rPr>
          <w:rFonts w:hint="default" w:ascii="ＭＳ 明朝" w:hAnsi="ＭＳ 明朝"/>
          <w:highlight w:val="yellow"/>
        </w:rPr>
      </w:pPr>
      <w:r>
        <w:rPr>
          <w:rFonts w:hint="eastAsia" w:ascii="ＭＳ 明朝" w:hAnsi="ＭＳ 明朝"/>
          <w:highlight w:val="none"/>
        </w:rPr>
        <w:t>津山市ホームページにおいて回答する。</w:t>
      </w:r>
    </w:p>
    <w:p>
      <w:pPr>
        <w:pStyle w:val="0"/>
        <w:rPr>
          <w:rFonts w:hint="default"/>
          <w:highlight w:val="yellow"/>
        </w:rPr>
      </w:pPr>
    </w:p>
    <w:p>
      <w:pPr>
        <w:pStyle w:val="1"/>
        <w:rPr>
          <w:rFonts w:hint="default"/>
        </w:rPr>
      </w:pPr>
      <w:bookmarkStart w:id="19" w:name="_Toc313400598"/>
      <w:bookmarkStart w:id="20" w:name="_Toc313723920"/>
      <w:bookmarkStart w:id="21" w:name="_Toc482100763"/>
      <w:r>
        <w:rPr>
          <w:rFonts w:hint="eastAsia"/>
        </w:rPr>
        <w:t>提出</w:t>
      </w:r>
      <w:bookmarkEnd w:id="19"/>
      <w:bookmarkEnd w:id="20"/>
      <w:r>
        <w:rPr>
          <w:rFonts w:hint="eastAsia"/>
        </w:rPr>
        <w:t>書類について</w:t>
      </w:r>
      <w:bookmarkEnd w:id="21"/>
    </w:p>
    <w:p>
      <w:pPr>
        <w:pStyle w:val="0"/>
        <w:ind w:left="210" w:leftChars="100" w:firstLine="210" w:firstLineChars="100"/>
        <w:rPr>
          <w:rFonts w:hint="default"/>
          <w:highlight w:val="none"/>
        </w:rPr>
      </w:pPr>
      <w:r>
        <w:rPr>
          <w:rFonts w:hint="eastAsia"/>
          <w:highlight w:val="none"/>
        </w:rPr>
        <w:t>企画提案者は、以下に掲げる企画提案書類を期限までに所定の場所へ提出すること。</w:t>
      </w:r>
    </w:p>
    <w:p>
      <w:pPr>
        <w:pStyle w:val="0"/>
        <w:ind w:left="210" w:leftChars="100" w:firstLine="210" w:firstLineChars="100"/>
        <w:rPr>
          <w:rFonts w:hint="default"/>
        </w:rPr>
      </w:pPr>
      <w:r>
        <w:rPr>
          <w:rFonts w:hint="eastAsia"/>
          <w:highlight w:val="none"/>
        </w:rPr>
        <w:t>提出書類の内容に不明な点等がある場合には、必要に応じて、追加資料の提出を求める場合があるので留意すること。</w:t>
      </w:r>
    </w:p>
    <w:p>
      <w:pPr>
        <w:pStyle w:val="0"/>
        <w:numPr>
          <w:ilvl w:val="0"/>
          <w:numId w:val="10"/>
        </w:numPr>
        <w:ind w:left="421" w:leftChars="100" w:hanging="211" w:hangingChars="100"/>
        <w:outlineLvl w:val="1"/>
        <w:rPr>
          <w:rFonts w:hint="default" w:ascii="ＭＳ ゴシック" w:hAnsi="ＭＳ ゴシック" w:eastAsia="ＭＳ ゴシック"/>
          <w:b w:val="1"/>
        </w:rPr>
      </w:pPr>
      <w:bookmarkStart w:id="22" w:name="_Toc313400599"/>
      <w:r>
        <w:rPr>
          <w:rFonts w:hint="eastAsia" w:ascii="ＭＳ ゴシック" w:hAnsi="ＭＳ ゴシック" w:eastAsia="ＭＳ ゴシック"/>
          <w:b w:val="1"/>
        </w:rPr>
        <w:t>提出書類</w:t>
      </w:r>
      <w:bookmarkEnd w:id="22"/>
      <w:r>
        <w:rPr>
          <w:rFonts w:hint="eastAsia" w:ascii="ＭＳ ゴシック" w:hAnsi="ＭＳ ゴシック" w:eastAsia="ＭＳ ゴシック"/>
          <w:b w:val="1"/>
        </w:rPr>
        <w:t>および提出部数</w:t>
      </w:r>
    </w:p>
    <w:p>
      <w:pPr>
        <w:pStyle w:val="0"/>
        <w:ind w:left="630" w:leftChars="300" w:firstLine="210" w:firstLineChars="100"/>
        <w:rPr>
          <w:rFonts w:hint="default"/>
        </w:rPr>
      </w:pPr>
      <w:r>
        <w:rPr>
          <w:rFonts w:hint="eastAsia"/>
          <w:highlight w:val="none"/>
        </w:rPr>
        <w:t>提出を依頼する書類および部数は以下の通りとする。</w:t>
      </w:r>
    </w:p>
    <w:p>
      <w:pPr>
        <w:pStyle w:val="0"/>
        <w:numPr>
          <w:ilvl w:val="0"/>
          <w:numId w:val="11"/>
        </w:numPr>
        <w:ind w:left="840"/>
        <w:rPr>
          <w:rFonts w:hint="default"/>
        </w:rPr>
      </w:pPr>
      <w:r>
        <w:rPr>
          <w:rFonts w:hint="eastAsia"/>
          <w:color w:val="auto"/>
          <w:highlight w:val="none"/>
        </w:rPr>
        <w:t>企画提案書　正本１部（社名あり）、副本９部（社名なし）</w:t>
      </w:r>
    </w:p>
    <w:p>
      <w:pPr>
        <w:pStyle w:val="0"/>
        <w:numPr>
          <w:numId w:val="0"/>
        </w:numPr>
        <w:ind w:left="0" w:leftChars="0" w:firstLine="840" w:firstLineChars="400"/>
        <w:rPr>
          <w:rFonts w:hint="default"/>
        </w:rPr>
      </w:pPr>
      <w:r>
        <w:rPr>
          <w:rFonts w:hint="eastAsia"/>
          <w:color w:val="auto"/>
          <w:highlight w:val="none"/>
        </w:rPr>
        <w:t>※副本は応募者が特定されるようなロゴ等を記載しないこと</w:t>
      </w:r>
      <w:r>
        <w:rPr>
          <w:rFonts w:hint="eastAsia"/>
          <w:color w:val="auto"/>
        </w:rPr>
        <w:t>。</w:t>
      </w:r>
    </w:p>
    <w:p>
      <w:pPr>
        <w:pStyle w:val="0"/>
        <w:numPr>
          <w:numId w:val="0"/>
        </w:numPr>
        <w:ind w:left="0" w:leftChars="0" w:firstLine="840" w:firstLineChars="400"/>
        <w:rPr>
          <w:rFonts w:hint="default"/>
        </w:rPr>
      </w:pPr>
      <w:r>
        <w:rPr>
          <w:rFonts w:hint="eastAsia"/>
          <w:highlight w:val="none"/>
        </w:rPr>
        <w:t>※書式等は以下「９　企画提案書について」を参照</w:t>
      </w:r>
      <w:r>
        <w:rPr>
          <w:rFonts w:hint="eastAsia"/>
        </w:rPr>
        <w:t>すること。</w:t>
      </w:r>
    </w:p>
    <w:p>
      <w:pPr>
        <w:pStyle w:val="0"/>
        <w:numPr>
          <w:numId w:val="0"/>
        </w:numPr>
        <w:ind w:left="1050" w:leftChars="400" w:hanging="210" w:hangingChars="100"/>
        <w:rPr>
          <w:rFonts w:hint="default"/>
        </w:rPr>
      </w:pPr>
      <w:r>
        <w:rPr>
          <w:rFonts w:hint="eastAsia" w:ascii="ＭＳ 明朝" w:hAnsi="ＭＳ 明朝"/>
          <w:kern w:val="0"/>
          <w:highlight w:val="none"/>
        </w:rPr>
        <w:t>※企画提案書は紙媒体での提出とは別に、ＰＤＦファイルをＣＤ－ＲＯＭで提出すること。</w:t>
      </w:r>
    </w:p>
    <w:p>
      <w:pPr>
        <w:pStyle w:val="0"/>
        <w:numPr>
          <w:ilvl w:val="0"/>
          <w:numId w:val="11"/>
        </w:numPr>
        <w:ind w:left="840"/>
        <w:rPr>
          <w:rFonts w:hint="default"/>
        </w:rPr>
      </w:pPr>
      <w:r>
        <w:rPr>
          <w:rFonts w:hint="eastAsia"/>
          <w:highlight w:val="none"/>
        </w:rPr>
        <w:t>(</w:t>
      </w:r>
      <w:r>
        <w:rPr>
          <w:rFonts w:hint="eastAsia"/>
          <w:highlight w:val="none"/>
        </w:rPr>
        <w:t>様式第２号</w:t>
      </w:r>
      <w:r>
        <w:rPr>
          <w:rFonts w:hint="eastAsia"/>
          <w:highlight w:val="none"/>
        </w:rPr>
        <w:t xml:space="preserve">) </w:t>
      </w:r>
      <w:r>
        <w:rPr>
          <w:rFonts w:hint="eastAsia"/>
          <w:highlight w:val="none"/>
        </w:rPr>
        <w:t>導入実績記載書（１０部）</w:t>
      </w:r>
    </w:p>
    <w:p>
      <w:pPr>
        <w:pStyle w:val="0"/>
        <w:numPr>
          <w:ilvl w:val="0"/>
          <w:numId w:val="11"/>
        </w:numPr>
        <w:rPr>
          <w:rFonts w:hint="default"/>
        </w:rPr>
      </w:pPr>
      <w:r>
        <w:rPr>
          <w:rFonts w:hint="eastAsia"/>
          <w:highlight w:val="none"/>
        </w:rPr>
        <w:t>(</w:t>
      </w:r>
      <w:r>
        <w:rPr>
          <w:rFonts w:hint="eastAsia"/>
          <w:highlight w:val="none"/>
        </w:rPr>
        <w:t>様式第４号</w:t>
      </w:r>
      <w:r>
        <w:rPr>
          <w:rFonts w:hint="eastAsia"/>
          <w:highlight w:val="none"/>
        </w:rPr>
        <w:t xml:space="preserve">) </w:t>
      </w:r>
      <w:r>
        <w:rPr>
          <w:rFonts w:hint="eastAsia"/>
          <w:highlight w:val="none"/>
        </w:rPr>
        <w:t>業務実施体制表（１０部）</w:t>
      </w:r>
    </w:p>
    <w:p>
      <w:pPr>
        <w:pStyle w:val="0"/>
        <w:numPr>
          <w:ilvl w:val="0"/>
          <w:numId w:val="11"/>
        </w:numPr>
        <w:rPr>
          <w:rFonts w:hint="default"/>
        </w:rPr>
      </w:pPr>
      <w:r>
        <w:rPr>
          <w:rFonts w:hint="eastAsia"/>
          <w:highlight w:val="none"/>
        </w:rPr>
        <w:t>(</w:t>
      </w:r>
      <w:r>
        <w:rPr>
          <w:rFonts w:hint="eastAsia"/>
          <w:highlight w:val="none"/>
        </w:rPr>
        <w:t>様式第５号</w:t>
      </w:r>
      <w:r>
        <w:rPr>
          <w:rFonts w:hint="eastAsia"/>
          <w:highlight w:val="none"/>
        </w:rPr>
        <w:t xml:space="preserve">) </w:t>
      </w:r>
      <w:r>
        <w:rPr>
          <w:rFonts w:hint="eastAsia"/>
          <w:highlight w:val="none"/>
        </w:rPr>
        <w:t>価格提案書（１部）</w:t>
      </w:r>
    </w:p>
    <w:p>
      <w:pPr>
        <w:pStyle w:val="0"/>
        <w:numPr>
          <w:ilvl w:val="0"/>
          <w:numId w:val="10"/>
        </w:numPr>
        <w:ind w:left="421" w:leftChars="100" w:hanging="211" w:hangingChars="100"/>
        <w:outlineLvl w:val="1"/>
        <w:rPr>
          <w:rFonts w:hint="default" w:ascii="ＭＳ ゴシック" w:hAnsi="ＭＳ ゴシック" w:eastAsia="ＭＳ ゴシック"/>
          <w:b w:val="1"/>
        </w:rPr>
      </w:pPr>
      <w:r>
        <w:rPr>
          <w:rFonts w:hint="eastAsia" w:ascii="ＭＳ ゴシック" w:hAnsi="ＭＳ ゴシック" w:eastAsia="ＭＳ ゴシック"/>
          <w:b w:val="1"/>
        </w:rPr>
        <w:t>提出方法</w:t>
      </w:r>
    </w:p>
    <w:p>
      <w:pPr>
        <w:pStyle w:val="15"/>
        <w:ind w:left="630" w:leftChars="300"/>
        <w:rPr>
          <w:rFonts w:hint="default"/>
        </w:rPr>
      </w:pPr>
      <w:r>
        <w:rPr>
          <w:rFonts w:hint="eastAsia"/>
          <w:highlight w:val="none"/>
        </w:rPr>
        <w:t>「１６　提出先・問い合わせ窓口」へ直接提出すること。電子メール、郵送、ＦＡＸ等による提出は受け付けない。</w:t>
      </w:r>
    </w:p>
    <w:p>
      <w:pPr>
        <w:pStyle w:val="0"/>
        <w:numPr>
          <w:ilvl w:val="0"/>
          <w:numId w:val="10"/>
        </w:numPr>
        <w:ind w:left="421" w:leftChars="100" w:hanging="211" w:hangingChars="100"/>
        <w:outlineLvl w:val="1"/>
        <w:rPr>
          <w:rFonts w:hint="default" w:ascii="ＭＳ ゴシック" w:hAnsi="ＭＳ ゴシック" w:eastAsia="ＭＳ ゴシック"/>
          <w:b w:val="1"/>
        </w:rPr>
      </w:pPr>
      <w:bookmarkStart w:id="23" w:name="_Toc313400601"/>
      <w:r>
        <w:rPr>
          <w:rFonts w:hint="eastAsia" w:ascii="ＭＳ ゴシック" w:hAnsi="ＭＳ ゴシック" w:eastAsia="ＭＳ ゴシック"/>
          <w:b w:val="1"/>
        </w:rPr>
        <w:t>提出期限</w:t>
      </w:r>
      <w:bookmarkEnd w:id="23"/>
    </w:p>
    <w:p>
      <w:pPr>
        <w:pStyle w:val="15"/>
        <w:ind w:left="630" w:leftChars="300"/>
        <w:rPr>
          <w:rFonts w:hint="default"/>
        </w:rPr>
      </w:pPr>
      <w:r>
        <w:rPr>
          <w:rFonts w:hint="eastAsia"/>
          <w:highlight w:val="none"/>
          <w:u w:val="wave" w:color="auto"/>
        </w:rPr>
        <w:t>令和４</w:t>
      </w:r>
      <w:r>
        <w:rPr>
          <w:rFonts w:hint="default" w:ascii="ＭＳ 明朝" w:hAnsi="ＭＳ 明朝"/>
          <w:highlight w:val="none"/>
          <w:u w:val="wave" w:color="auto"/>
        </w:rPr>
        <w:t>年</w:t>
      </w:r>
      <w:r>
        <w:rPr>
          <w:rFonts w:hint="eastAsia"/>
          <w:highlight w:val="none"/>
          <w:u w:val="wave" w:color="auto"/>
        </w:rPr>
        <w:t>６</w:t>
      </w:r>
      <w:r>
        <w:rPr>
          <w:rFonts w:hint="default" w:ascii="ＭＳ 明朝" w:hAnsi="ＭＳ 明朝"/>
          <w:highlight w:val="none"/>
          <w:u w:val="wave" w:color="auto"/>
        </w:rPr>
        <w:t>月</w:t>
      </w:r>
      <w:r>
        <w:rPr>
          <w:rFonts w:hint="eastAsia"/>
          <w:highlight w:val="none"/>
          <w:u w:val="wave" w:color="auto"/>
        </w:rPr>
        <w:t>２４</w:t>
      </w:r>
      <w:r>
        <w:rPr>
          <w:rFonts w:hint="default" w:ascii="ＭＳ 明朝" w:hAnsi="ＭＳ 明朝"/>
          <w:highlight w:val="none"/>
          <w:u w:val="wave" w:color="auto"/>
        </w:rPr>
        <w:t>日（</w:t>
      </w:r>
      <w:r>
        <w:rPr>
          <w:rFonts w:hint="eastAsia"/>
          <w:highlight w:val="none"/>
          <w:u w:val="wave" w:color="auto"/>
        </w:rPr>
        <w:t>金</w:t>
      </w:r>
      <w:r>
        <w:rPr>
          <w:rFonts w:hint="default" w:ascii="ＭＳ 明朝" w:hAnsi="ＭＳ 明朝"/>
          <w:highlight w:val="none"/>
          <w:u w:val="wave" w:color="auto"/>
        </w:rPr>
        <w:t>）</w:t>
      </w:r>
      <w:r>
        <w:rPr>
          <w:rFonts w:hint="eastAsia"/>
          <w:highlight w:val="none"/>
          <w:u w:val="wave" w:color="auto"/>
        </w:rPr>
        <w:t>午後５</w:t>
      </w:r>
      <w:r>
        <w:rPr>
          <w:rFonts w:hint="default" w:ascii="ＭＳ 明朝" w:hAnsi="ＭＳ 明朝"/>
          <w:highlight w:val="none"/>
          <w:u w:val="wave" w:color="auto"/>
        </w:rPr>
        <w:t>時まで</w:t>
      </w:r>
      <w:r>
        <w:rPr>
          <w:rFonts w:hint="default" w:ascii="ＭＳ 明朝" w:hAnsi="ＭＳ 明朝"/>
          <w:highlight w:val="none"/>
        </w:rPr>
        <w:t>（時間厳守）</w:t>
      </w:r>
      <w:r>
        <w:rPr>
          <w:rFonts w:hint="eastAsia"/>
          <w:highlight w:val="none"/>
        </w:rPr>
        <w:t>とする。期限に遅れた場合は受理しない。</w:t>
      </w:r>
    </w:p>
    <w:p>
      <w:pPr>
        <w:pStyle w:val="0"/>
        <w:numPr>
          <w:ilvl w:val="0"/>
          <w:numId w:val="10"/>
        </w:numPr>
        <w:ind w:left="421" w:leftChars="100" w:hanging="211" w:hangingChars="100"/>
        <w:outlineLvl w:val="1"/>
        <w:rPr>
          <w:rFonts w:hint="default" w:ascii="ＭＳ ゴシック" w:hAnsi="ＭＳ ゴシック" w:eastAsia="ＭＳ ゴシック"/>
          <w:b w:val="1"/>
        </w:rPr>
      </w:pPr>
      <w:bookmarkStart w:id="24" w:name="_Toc313400603"/>
      <w:r>
        <w:rPr>
          <w:rFonts w:hint="eastAsia" w:ascii="ＭＳ ゴシック" w:hAnsi="ＭＳ ゴシック" w:eastAsia="ＭＳ ゴシック"/>
          <w:b w:val="1"/>
        </w:rPr>
        <w:t>留意事項</w:t>
      </w:r>
      <w:bookmarkEnd w:id="24"/>
    </w:p>
    <w:p>
      <w:pPr>
        <w:pStyle w:val="0"/>
        <w:ind w:left="630" w:leftChars="300" w:firstLine="210" w:firstLineChars="100"/>
        <w:rPr>
          <w:rFonts w:hint="default" w:ascii="ＭＳ 明朝" w:hAnsi="ＭＳ 明朝"/>
          <w:sz w:val="22"/>
        </w:rPr>
      </w:pPr>
      <w:r>
        <w:rPr>
          <w:rFonts w:hint="eastAsia" w:ascii="ＭＳ 明朝" w:hAnsi="ＭＳ 明朝"/>
          <w:highlight w:val="none"/>
        </w:rPr>
        <w:t>企画提案は、</w:t>
      </w:r>
      <w:r>
        <w:rPr>
          <w:rFonts w:hint="eastAsia" w:ascii="ＭＳ 明朝" w:hAnsi="ＭＳ 明朝"/>
          <w:highlight w:val="none"/>
        </w:rPr>
        <w:t>1</w:t>
      </w:r>
      <w:r>
        <w:rPr>
          <w:rFonts w:hint="eastAsia" w:ascii="ＭＳ 明朝" w:hAnsi="ＭＳ 明朝"/>
          <w:highlight w:val="none"/>
        </w:rPr>
        <w:t>社につき</w:t>
      </w:r>
      <w:r>
        <w:rPr>
          <w:rFonts w:hint="eastAsia" w:ascii="ＭＳ 明朝" w:hAnsi="ＭＳ 明朝"/>
          <w:highlight w:val="none"/>
        </w:rPr>
        <w:t>1</w:t>
      </w:r>
      <w:r>
        <w:rPr>
          <w:rFonts w:hint="eastAsia" w:ascii="ＭＳ 明朝" w:hAnsi="ＭＳ 明朝"/>
          <w:highlight w:val="none"/>
        </w:rPr>
        <w:t>提案とする。</w:t>
      </w:r>
    </w:p>
    <w:p>
      <w:pPr>
        <w:pStyle w:val="0"/>
        <w:numPr>
          <w:ilvl w:val="0"/>
          <w:numId w:val="10"/>
        </w:numPr>
        <w:ind w:left="421" w:leftChars="100" w:hanging="211" w:hangingChars="100"/>
        <w:outlineLvl w:val="1"/>
        <w:rPr>
          <w:rFonts w:hint="default" w:ascii="ＭＳ ゴシック" w:hAnsi="ＭＳ ゴシック" w:eastAsia="ＭＳ ゴシック"/>
          <w:b w:val="1"/>
        </w:rPr>
      </w:pPr>
      <w:r>
        <w:rPr>
          <w:rFonts w:hint="eastAsia" w:ascii="ＭＳ ゴシック" w:hAnsi="ＭＳ ゴシック" w:eastAsia="ＭＳ ゴシック"/>
          <w:b w:val="1"/>
        </w:rPr>
        <w:t>提出辞退</w:t>
      </w:r>
    </w:p>
    <w:p>
      <w:pPr>
        <w:pStyle w:val="15"/>
        <w:ind w:left="630" w:leftChars="300"/>
        <w:rPr>
          <w:rFonts w:hint="default"/>
          <w:highlight w:val="yellow"/>
        </w:rPr>
      </w:pPr>
      <w:r>
        <w:rPr>
          <w:rFonts w:hint="eastAsia"/>
          <w:highlight w:val="none"/>
        </w:rPr>
        <w:t>様式６「参加辞退届」に記入し、令和４</w:t>
      </w:r>
      <w:r>
        <w:rPr>
          <w:rFonts w:hint="default" w:ascii="ＭＳ 明朝" w:hAnsi="ＭＳ 明朝"/>
          <w:highlight w:val="none"/>
        </w:rPr>
        <w:t>年</w:t>
      </w:r>
      <w:r>
        <w:rPr>
          <w:rFonts w:hint="eastAsia"/>
          <w:highlight w:val="none"/>
        </w:rPr>
        <w:t>６</w:t>
      </w:r>
      <w:r>
        <w:rPr>
          <w:rFonts w:hint="default" w:ascii="ＭＳ 明朝" w:hAnsi="ＭＳ 明朝"/>
          <w:highlight w:val="none"/>
        </w:rPr>
        <w:t>月</w:t>
      </w:r>
      <w:r>
        <w:rPr>
          <w:rFonts w:hint="eastAsia"/>
          <w:highlight w:val="none"/>
        </w:rPr>
        <w:t>２４</w:t>
      </w:r>
      <w:r>
        <w:rPr>
          <w:rFonts w:hint="default" w:ascii="ＭＳ 明朝" w:hAnsi="ＭＳ 明朝"/>
          <w:highlight w:val="none"/>
        </w:rPr>
        <w:t>日（</w:t>
      </w:r>
      <w:r>
        <w:rPr>
          <w:rFonts w:hint="eastAsia"/>
          <w:highlight w:val="none"/>
        </w:rPr>
        <w:t>金</w:t>
      </w:r>
      <w:r>
        <w:rPr>
          <w:rFonts w:hint="default" w:ascii="ＭＳ 明朝" w:hAnsi="ＭＳ 明朝"/>
          <w:highlight w:val="none"/>
        </w:rPr>
        <w:t>）</w:t>
      </w:r>
      <w:r>
        <w:rPr>
          <w:rFonts w:hint="eastAsia"/>
          <w:highlight w:val="none"/>
        </w:rPr>
        <w:t>午後５</w:t>
      </w:r>
      <w:r>
        <w:rPr>
          <w:rFonts w:hint="default" w:ascii="ＭＳ 明朝" w:hAnsi="ＭＳ 明朝"/>
          <w:highlight w:val="none"/>
        </w:rPr>
        <w:t>時</w:t>
      </w:r>
      <w:r>
        <w:rPr>
          <w:rFonts w:hint="eastAsia"/>
          <w:highlight w:val="none"/>
        </w:rPr>
        <w:t>まで</w:t>
      </w:r>
      <w:r>
        <w:rPr>
          <w:rFonts w:hint="default" w:ascii="ＭＳ 明朝" w:hAnsi="ＭＳ 明朝"/>
          <w:highlight w:val="none"/>
        </w:rPr>
        <w:t>（時間厳守）</w:t>
      </w:r>
      <w:r>
        <w:rPr>
          <w:rFonts w:hint="eastAsia"/>
          <w:highlight w:val="none"/>
        </w:rPr>
        <w:t>に「１６　提出先・問い合わせ窓口」へ提出すること。電子メールによる提出でも可とする。</w:t>
      </w:r>
    </w:p>
    <w:p>
      <w:pPr>
        <w:pStyle w:val="0"/>
        <w:rPr>
          <w:rFonts w:hint="default"/>
          <w:sz w:val="22"/>
        </w:rPr>
      </w:pPr>
    </w:p>
    <w:p>
      <w:pPr>
        <w:pStyle w:val="1"/>
        <w:rPr>
          <w:rFonts w:hint="default"/>
        </w:rPr>
      </w:pPr>
      <w:bookmarkStart w:id="25" w:name="_Toc313400604"/>
      <w:bookmarkStart w:id="26" w:name="_Toc313723921"/>
      <w:bookmarkStart w:id="27" w:name="_Toc482100764"/>
      <w:r>
        <w:rPr>
          <w:rFonts w:hint="eastAsia"/>
        </w:rPr>
        <w:t>企画提案書</w:t>
      </w:r>
      <w:bookmarkEnd w:id="25"/>
      <w:bookmarkEnd w:id="26"/>
      <w:r>
        <w:rPr>
          <w:rFonts w:hint="eastAsia"/>
        </w:rPr>
        <w:t>について</w:t>
      </w:r>
      <w:bookmarkEnd w:id="27"/>
    </w:p>
    <w:p>
      <w:pPr>
        <w:pStyle w:val="2"/>
        <w:numPr>
          <w:numId w:val="0"/>
        </w:numPr>
        <w:ind w:left="0" w:leftChars="0" w:firstLine="630" w:firstLineChars="300"/>
        <w:rPr>
          <w:rFonts w:hint="default"/>
        </w:rPr>
      </w:pPr>
      <w:r>
        <w:rPr>
          <w:rFonts w:hint="eastAsia"/>
        </w:rPr>
        <w:t>企画提案書類の規格等</w:t>
      </w:r>
    </w:p>
    <w:p>
      <w:pPr>
        <w:pStyle w:val="0"/>
        <w:ind w:left="630" w:leftChars="300" w:firstLine="210" w:firstLineChars="100"/>
        <w:rPr>
          <w:rFonts w:hint="default"/>
          <w:highlight w:val="none"/>
        </w:rPr>
      </w:pPr>
      <w:r>
        <w:rPr>
          <w:rFonts w:hint="eastAsia"/>
          <w:highlight w:val="none"/>
        </w:rPr>
        <w:t>提案書については、以下の要領に沿って作成すること。</w:t>
      </w:r>
    </w:p>
    <w:p>
      <w:pPr>
        <w:pStyle w:val="0"/>
        <w:numPr>
          <w:ilvl w:val="0"/>
          <w:numId w:val="12"/>
        </w:numPr>
        <w:ind w:left="840"/>
        <w:rPr>
          <w:rFonts w:hint="default"/>
          <w:highlight w:val="none"/>
        </w:rPr>
      </w:pPr>
      <w:r>
        <w:rPr>
          <w:rFonts w:hint="eastAsia"/>
          <w:highlight w:val="none"/>
        </w:rPr>
        <w:t>提案書の形式は、Ａ４版（縦置き・横書きは自由）・長辺綴じとする。</w:t>
      </w:r>
    </w:p>
    <w:p>
      <w:pPr>
        <w:pStyle w:val="0"/>
        <w:numPr>
          <w:ilvl w:val="0"/>
          <w:numId w:val="12"/>
        </w:numPr>
        <w:ind w:left="840"/>
        <w:rPr>
          <w:rFonts w:hint="default"/>
          <w:highlight w:val="none"/>
        </w:rPr>
      </w:pPr>
      <w:r>
        <w:rPr>
          <w:rFonts w:hint="eastAsia"/>
          <w:highlight w:val="none"/>
        </w:rPr>
        <w:t>ページ数については、特に上限を設けない。</w:t>
      </w:r>
    </w:p>
    <w:p>
      <w:pPr>
        <w:pStyle w:val="0"/>
        <w:numPr>
          <w:ilvl w:val="0"/>
          <w:numId w:val="12"/>
        </w:numPr>
        <w:ind w:left="840"/>
        <w:rPr>
          <w:rFonts w:hint="default"/>
          <w:highlight w:val="none"/>
        </w:rPr>
      </w:pPr>
      <w:r>
        <w:rPr>
          <w:rFonts w:hint="eastAsia"/>
          <w:color w:val="auto"/>
          <w:highlight w:val="none"/>
        </w:rPr>
        <w:t>本文の文字フォントサイズは</w:t>
      </w:r>
      <w:r>
        <w:rPr>
          <w:rFonts w:hint="eastAsia"/>
          <w:color w:val="auto"/>
          <w:highlight w:val="none"/>
        </w:rPr>
        <w:t>10.0pt</w:t>
      </w:r>
      <w:r>
        <w:rPr>
          <w:rFonts w:hint="eastAsia"/>
          <w:color w:val="auto"/>
          <w:highlight w:val="none"/>
        </w:rPr>
        <w:t>以上とする。図表等に付記する注釈・注記などに関してはこの限りではないが、明瞭に読み取れるフォントサイズを考慮すること。</w:t>
      </w:r>
    </w:p>
    <w:p>
      <w:pPr>
        <w:pStyle w:val="0"/>
        <w:numPr>
          <w:ilvl w:val="0"/>
          <w:numId w:val="12"/>
        </w:numPr>
        <w:ind w:left="840"/>
        <w:rPr>
          <w:rFonts w:hint="default"/>
        </w:rPr>
      </w:pPr>
      <w:r>
        <w:rPr>
          <w:rFonts w:hint="eastAsia"/>
          <w:highlight w:val="none"/>
        </w:rPr>
        <w:t>提案書の記述にあたっては、原則として日本語表記とし、参加者の説明がなくても理解できる内容となるように留意すること。ただし、専門用語はこの限りでないが、必要に応じ用語解説をすること。</w:t>
      </w:r>
    </w:p>
    <w:p>
      <w:pPr>
        <w:pStyle w:val="0"/>
        <w:rPr>
          <w:rFonts w:hint="default"/>
        </w:rPr>
      </w:pPr>
      <w:bookmarkStart w:id="28" w:name="_Toc313400609"/>
      <w:bookmarkStart w:id="29" w:name="_Toc313723922"/>
    </w:p>
    <w:p>
      <w:pPr>
        <w:pStyle w:val="1"/>
        <w:rPr>
          <w:rFonts w:hint="default"/>
        </w:rPr>
      </w:pPr>
      <w:bookmarkEnd w:id="28"/>
      <w:bookmarkEnd w:id="29"/>
      <w:bookmarkStart w:id="30" w:name="_Toc313400612"/>
      <w:bookmarkStart w:id="31" w:name="_Toc313723925"/>
      <w:bookmarkStart w:id="32" w:name="_Toc482100765"/>
      <w:r>
        <w:rPr>
          <w:rFonts w:hint="eastAsia"/>
        </w:rPr>
        <w:t>評価の実施方法</w:t>
      </w:r>
      <w:bookmarkEnd w:id="30"/>
      <w:bookmarkEnd w:id="31"/>
      <w:bookmarkEnd w:id="32"/>
    </w:p>
    <w:p>
      <w:pPr>
        <w:pStyle w:val="0"/>
        <w:ind w:left="210" w:leftChars="100" w:firstLine="210" w:firstLineChars="100"/>
        <w:rPr>
          <w:rFonts w:hint="default"/>
        </w:rPr>
      </w:pPr>
      <w:r>
        <w:rPr>
          <w:rFonts w:hint="eastAsia" w:ascii="ＭＳ 明朝" w:hAnsi="ＭＳ 明朝"/>
          <w:highlight w:val="none"/>
        </w:rPr>
        <w:t>評価については、「津山市スマートシティ構想策定</w:t>
      </w:r>
      <w:r>
        <w:rPr>
          <w:rFonts w:hint="eastAsia" w:ascii="ＭＳ 明朝" w:hAnsi="ＭＳ 明朝"/>
          <w:color w:val="auto"/>
          <w:highlight w:val="none"/>
        </w:rPr>
        <w:t>支援</w:t>
      </w:r>
      <w:r>
        <w:rPr>
          <w:rFonts w:hint="eastAsia" w:ascii="ＭＳ 明朝" w:hAnsi="ＭＳ 明朝"/>
          <w:highlight w:val="none"/>
        </w:rPr>
        <w:t>業務プロポーザル審査委員会」において評価を行う。</w:t>
      </w:r>
    </w:p>
    <w:p>
      <w:pPr>
        <w:pStyle w:val="2"/>
        <w:rPr>
          <w:rFonts w:hint="default"/>
        </w:rPr>
      </w:pPr>
      <w:r>
        <w:rPr>
          <w:rFonts w:hint="eastAsia"/>
        </w:rPr>
        <w:t>プレゼンテーション</w:t>
      </w:r>
    </w:p>
    <w:p>
      <w:pPr>
        <w:pStyle w:val="0"/>
        <w:ind w:left="567" w:leftChars="270" w:firstLine="141" w:firstLineChars="67"/>
        <w:rPr>
          <w:rFonts w:hint="default"/>
        </w:rPr>
      </w:pPr>
      <w:r>
        <w:rPr>
          <w:rFonts w:hint="eastAsia"/>
          <w:highlight w:val="none"/>
        </w:rPr>
        <w:t>提案内容に関するプレゼンテーションを、令和４年７月１日（金）の１３時３０分から津山市役所本庁舎にて実施する。審査においては、提案内容の概要説明および審査委員による質疑を行うものとする。</w:t>
      </w:r>
    </w:p>
    <w:p>
      <w:pPr>
        <w:pStyle w:val="0"/>
        <w:numPr>
          <w:ilvl w:val="0"/>
          <w:numId w:val="13"/>
        </w:numPr>
        <w:rPr>
          <w:rFonts w:hint="default"/>
          <w:highlight w:val="none"/>
        </w:rPr>
      </w:pPr>
      <w:r>
        <w:rPr>
          <w:rFonts w:hint="eastAsia"/>
          <w:highlight w:val="none"/>
        </w:rPr>
        <w:t>提案時間</w:t>
      </w:r>
    </w:p>
    <w:p>
      <w:pPr>
        <w:pStyle w:val="0"/>
        <w:ind w:left="1128" w:firstLine="210" w:firstLineChars="100"/>
        <w:rPr>
          <w:rFonts w:hint="default"/>
          <w:highlight w:val="none"/>
        </w:rPr>
      </w:pPr>
      <w:r>
        <w:rPr>
          <w:rFonts w:hint="eastAsia"/>
          <w:highlight w:val="none"/>
        </w:rPr>
        <w:t>企画提案書の記載内容のうち特にポイントとなる部分についての説明（３０分）</w:t>
      </w:r>
    </w:p>
    <w:p>
      <w:pPr>
        <w:pStyle w:val="0"/>
        <w:ind w:left="1128" w:firstLine="210" w:firstLineChars="100"/>
        <w:rPr>
          <w:rFonts w:hint="default"/>
          <w:highlight w:val="yellow"/>
        </w:rPr>
      </w:pPr>
      <w:r>
        <w:rPr>
          <w:rFonts w:hint="eastAsia"/>
          <w:highlight w:val="none"/>
        </w:rPr>
        <w:t>質疑応答（２０分程度、ただし状況により延長する可能性あり）</w:t>
      </w:r>
    </w:p>
    <w:p>
      <w:pPr>
        <w:pStyle w:val="0"/>
        <w:numPr>
          <w:ilvl w:val="0"/>
          <w:numId w:val="13"/>
        </w:numPr>
        <w:rPr>
          <w:rFonts w:hint="default"/>
          <w:highlight w:val="none"/>
        </w:rPr>
      </w:pPr>
      <w:r>
        <w:rPr>
          <w:rFonts w:hint="eastAsia"/>
          <w:highlight w:val="none"/>
        </w:rPr>
        <w:t>環境について</w:t>
      </w:r>
    </w:p>
    <w:p>
      <w:pPr>
        <w:pStyle w:val="0"/>
        <w:ind w:left="1050" w:leftChars="500" w:firstLine="210" w:firstLineChars="100"/>
        <w:rPr>
          <w:rFonts w:hint="default"/>
        </w:rPr>
      </w:pPr>
      <w:r>
        <w:rPr>
          <w:rFonts w:hint="eastAsia"/>
          <w:highlight w:val="none"/>
        </w:rPr>
        <w:t>会場、プロジェクター、スクリーンについては本市で用意する。その他必要なものがあれば企画提案者側で用意すること。</w:t>
      </w:r>
    </w:p>
    <w:p>
      <w:pPr>
        <w:pStyle w:val="0"/>
        <w:rPr>
          <w:rFonts w:hint="default"/>
          <w:highlight w:val="none"/>
        </w:rPr>
      </w:pPr>
      <w:r>
        <w:rPr>
          <w:rFonts w:hint="eastAsia"/>
        </w:rPr>
        <w:t>　　</w:t>
      </w:r>
      <w:r>
        <w:rPr>
          <w:rFonts w:hint="eastAsia"/>
        </w:rPr>
        <w:t xml:space="preserve"> </w:t>
      </w:r>
      <w:r>
        <w:rPr>
          <w:rFonts w:hint="eastAsia"/>
          <w:b w:val="1"/>
          <w:highlight w:val="none"/>
        </w:rPr>
        <w:t>(</w:t>
      </w:r>
      <w:r>
        <w:rPr>
          <w:rFonts w:hint="eastAsia"/>
          <w:b w:val="1"/>
          <w:highlight w:val="none"/>
        </w:rPr>
        <w:t>２</w:t>
      </w:r>
      <w:r>
        <w:rPr>
          <w:rFonts w:hint="eastAsia"/>
          <w:b w:val="1"/>
          <w:highlight w:val="none"/>
        </w:rPr>
        <w:t>)</w:t>
      </w:r>
      <w:r>
        <w:rPr>
          <w:rFonts w:hint="eastAsia"/>
          <w:b w:val="1"/>
          <w:highlight w:val="none"/>
        </w:rPr>
        <w:t>審査基準及び配点</w:t>
      </w:r>
    </w:p>
    <w:p>
      <w:pPr>
        <w:pStyle w:val="0"/>
        <w:rPr>
          <w:rFonts w:hint="default"/>
        </w:rPr>
      </w:pPr>
      <w:r>
        <w:rPr>
          <w:rFonts w:hint="eastAsia"/>
          <w:highlight w:val="none"/>
        </w:rPr>
        <w:t>　　　　本プロポーザルは別表の審査基準に基づき審査する。</w:t>
      </w:r>
    </w:p>
    <w:p>
      <w:pPr>
        <w:pStyle w:val="1"/>
        <w:rPr>
          <w:rFonts w:hint="default"/>
        </w:rPr>
      </w:pPr>
      <w:bookmarkStart w:id="33" w:name="_Toc274052930"/>
      <w:bookmarkStart w:id="34" w:name="_Toc313400615"/>
      <w:bookmarkStart w:id="35" w:name="_Toc313723926"/>
      <w:bookmarkStart w:id="36" w:name="_Toc482100766"/>
      <w:r>
        <w:rPr>
          <w:rFonts w:hint="eastAsia"/>
        </w:rPr>
        <w:t>選定結果の通知</w:t>
      </w:r>
      <w:bookmarkEnd w:id="36"/>
    </w:p>
    <w:p>
      <w:pPr>
        <w:pStyle w:val="0"/>
        <w:ind w:left="210" w:leftChars="100" w:firstLine="210" w:firstLineChars="100"/>
        <w:rPr>
          <w:rFonts w:hint="default"/>
          <w:highlight w:val="none"/>
        </w:rPr>
      </w:pPr>
      <w:r>
        <w:rPr>
          <w:rFonts w:hint="eastAsia"/>
          <w:highlight w:val="none"/>
        </w:rPr>
        <w:t>審査の結果については、以下のとおり通知する。</w:t>
      </w:r>
    </w:p>
    <w:p>
      <w:pPr>
        <w:pStyle w:val="46"/>
        <w:numPr>
          <w:ilvl w:val="0"/>
          <w:numId w:val="14"/>
        </w:numPr>
        <w:ind w:leftChars="0"/>
        <w:rPr>
          <w:rFonts w:hint="default"/>
          <w:highlight w:val="none"/>
        </w:rPr>
      </w:pPr>
      <w:r>
        <w:rPr>
          <w:rFonts w:hint="eastAsia"/>
          <w:highlight w:val="none"/>
        </w:rPr>
        <w:t>通知方法</w:t>
      </w:r>
    </w:p>
    <w:p>
      <w:pPr>
        <w:pStyle w:val="46"/>
        <w:ind w:left="630" w:leftChars="0"/>
        <w:rPr>
          <w:rFonts w:hint="default"/>
          <w:highlight w:val="yellow"/>
        </w:rPr>
      </w:pPr>
      <w:r>
        <w:rPr>
          <w:rFonts w:hint="eastAsia"/>
          <w:highlight w:val="none"/>
        </w:rPr>
        <w:t>審査の結果は書面により通知する。</w:t>
      </w:r>
    </w:p>
    <w:p>
      <w:pPr>
        <w:pStyle w:val="46"/>
        <w:numPr>
          <w:ilvl w:val="0"/>
          <w:numId w:val="14"/>
        </w:numPr>
        <w:ind w:leftChars="0"/>
        <w:rPr>
          <w:rFonts w:hint="default"/>
          <w:highlight w:val="none"/>
        </w:rPr>
      </w:pPr>
      <w:r>
        <w:rPr>
          <w:rFonts w:hint="eastAsia"/>
          <w:highlight w:val="none"/>
        </w:rPr>
        <w:t>通知時期</w:t>
      </w:r>
    </w:p>
    <w:p>
      <w:pPr>
        <w:pStyle w:val="0"/>
        <w:ind w:left="210" w:leftChars="100" w:firstLine="210" w:firstLineChars="100"/>
        <w:rPr>
          <w:rFonts w:hint="default" w:ascii="ＭＳ ゴシック" w:hAnsi="ＭＳ ゴシック" w:eastAsia="ＭＳ ゴシック"/>
          <w:highlight w:val="yellow"/>
        </w:rPr>
      </w:pPr>
      <w:r>
        <w:rPr>
          <w:rFonts w:hint="eastAsia" w:ascii="ＭＳ 明朝" w:hAnsi="ＭＳ 明朝"/>
          <w:highlight w:val="none"/>
        </w:rPr>
        <w:t>　令和４年７月１４日（木）予定</w:t>
      </w:r>
    </w:p>
    <w:p>
      <w:pPr>
        <w:pStyle w:val="56"/>
        <w:tabs>
          <w:tab w:val="clear" w:pos="1365"/>
          <w:tab w:val="left" w:leader="none" w:pos="851"/>
        </w:tabs>
        <w:ind w:left="420" w:leftChars="0" w:hanging="420" w:hangingChars="200"/>
        <w:rPr>
          <w:rFonts w:hint="default" w:ascii="ＭＳ ゴシック" w:hAnsi="ＭＳ ゴシック" w:eastAsia="ＭＳ ゴシック"/>
          <w:highlight w:val="yellow"/>
        </w:rPr>
      </w:pPr>
      <w:r>
        <w:rPr>
          <w:rFonts w:hint="eastAsia" w:ascii="ＭＳ 明朝" w:hAnsi="ＭＳ 明朝"/>
          <w:highlight w:val="none"/>
        </w:rPr>
        <w:t>　　　なお、提案採用者として決定されなかった者が，その理由の説明を求めることのできる期間は，通知を受けてから７日以内とする。</w:t>
      </w:r>
    </w:p>
    <w:p>
      <w:pPr>
        <w:pStyle w:val="56"/>
        <w:tabs>
          <w:tab w:val="clear" w:pos="1365"/>
          <w:tab w:val="left" w:leader="none" w:pos="851"/>
        </w:tabs>
        <w:ind w:left="0" w:leftChars="0" w:firstLine="0" w:firstLineChars="0"/>
        <w:rPr>
          <w:rFonts w:hint="default" w:ascii="ＭＳ ゴシック" w:hAnsi="ＭＳ ゴシック" w:eastAsia="ＭＳ ゴシック"/>
        </w:rPr>
      </w:pPr>
    </w:p>
    <w:p>
      <w:pPr>
        <w:pStyle w:val="1"/>
        <w:rPr>
          <w:rFonts w:hint="default"/>
        </w:rPr>
      </w:pPr>
      <w:bookmarkStart w:id="37" w:name="_Toc482100767"/>
      <w:r>
        <w:rPr>
          <w:rFonts w:hint="eastAsia"/>
        </w:rPr>
        <w:t>情報公開</w:t>
      </w:r>
      <w:bookmarkEnd w:id="37"/>
    </w:p>
    <w:p>
      <w:pPr>
        <w:pStyle w:val="0"/>
        <w:ind w:left="210" w:leftChars="100" w:firstLine="210" w:firstLineChars="100"/>
        <w:rPr>
          <w:rFonts w:hint="default"/>
          <w:highlight w:val="none"/>
        </w:rPr>
      </w:pPr>
      <w:r>
        <w:rPr>
          <w:rFonts w:hint="eastAsia"/>
          <w:highlight w:val="none"/>
        </w:rPr>
        <w:t>審査の結果については，津山市ホームページ上で公表する。公表する内容は以下のとおりとする。</w:t>
      </w:r>
    </w:p>
    <w:p>
      <w:pPr>
        <w:pStyle w:val="0"/>
        <w:numPr>
          <w:ilvl w:val="0"/>
          <w:numId w:val="15"/>
        </w:numPr>
        <w:ind w:left="1129"/>
        <w:rPr>
          <w:rFonts w:hint="default"/>
          <w:highlight w:val="none"/>
        </w:rPr>
      </w:pPr>
      <w:r>
        <w:rPr>
          <w:rFonts w:hint="eastAsia"/>
          <w:highlight w:val="none"/>
        </w:rPr>
        <w:t>最優秀提案者名（最優秀提案者以外の者は仮名で公表する）</w:t>
      </w:r>
    </w:p>
    <w:p>
      <w:pPr>
        <w:pStyle w:val="0"/>
        <w:numPr>
          <w:ilvl w:val="0"/>
          <w:numId w:val="15"/>
        </w:numPr>
        <w:rPr>
          <w:rFonts w:hint="default"/>
          <w:highlight w:val="none"/>
        </w:rPr>
      </w:pPr>
      <w:r>
        <w:rPr>
          <w:rFonts w:hint="eastAsia"/>
          <w:highlight w:val="none"/>
        </w:rPr>
        <w:t>評価順位及び点数</w:t>
      </w:r>
    </w:p>
    <w:p>
      <w:pPr>
        <w:pStyle w:val="0"/>
        <w:numPr>
          <w:ilvl w:val="0"/>
          <w:numId w:val="15"/>
        </w:numPr>
        <w:rPr>
          <w:rFonts w:hint="default"/>
          <w:highlight w:val="none"/>
        </w:rPr>
      </w:pPr>
      <w:r>
        <w:rPr>
          <w:rFonts w:hint="eastAsia"/>
          <w:highlight w:val="none"/>
        </w:rPr>
        <w:t>見積金額</w:t>
      </w:r>
    </w:p>
    <w:p>
      <w:pPr>
        <w:pStyle w:val="0"/>
        <w:ind w:left="210" w:hanging="210" w:hangingChars="100"/>
        <w:rPr>
          <w:rFonts w:hint="default"/>
          <w:highlight w:val="none"/>
        </w:rPr>
      </w:pPr>
    </w:p>
    <w:p>
      <w:pPr>
        <w:pStyle w:val="0"/>
        <w:ind w:left="210" w:leftChars="100" w:firstLine="210" w:firstLineChars="100"/>
        <w:rPr>
          <w:rFonts w:hint="default"/>
        </w:rPr>
      </w:pPr>
      <w:r>
        <w:rPr>
          <w:rFonts w:hint="eastAsia"/>
          <w:highlight w:val="none"/>
        </w:rPr>
        <w:t>なお，企画提案者から提出された企画提案書については，津山市情報公開条例第</w:t>
      </w:r>
      <w:r>
        <w:rPr>
          <w:rFonts w:hint="eastAsia"/>
          <w:highlight w:val="none"/>
        </w:rPr>
        <w:t>7</w:t>
      </w:r>
      <w:r>
        <w:rPr>
          <w:rFonts w:hint="eastAsia"/>
          <w:highlight w:val="none"/>
        </w:rPr>
        <w:t>条第</w:t>
      </w:r>
      <w:r>
        <w:rPr>
          <w:rFonts w:hint="eastAsia"/>
          <w:highlight w:val="none"/>
        </w:rPr>
        <w:t>3</w:t>
      </w:r>
      <w:r>
        <w:rPr>
          <w:rFonts w:hint="eastAsia"/>
          <w:highlight w:val="none"/>
        </w:rPr>
        <w:t>号の規定（開示することにより，当該法人等又は当該個人の競争上の地位，財産権その他正当な利益を害する恐れがあるもの）に基づき開示しないものとする。</w:t>
      </w:r>
    </w:p>
    <w:p>
      <w:pPr>
        <w:pStyle w:val="56"/>
        <w:tabs>
          <w:tab w:val="clear" w:pos="1365"/>
          <w:tab w:val="left" w:leader="none" w:pos="851"/>
        </w:tabs>
        <w:ind w:left="0" w:leftChars="0" w:firstLine="0" w:firstLineChars="0"/>
        <w:rPr>
          <w:rFonts w:hint="default" w:ascii="ＭＳ ゴシック" w:hAnsi="ＭＳ ゴシック" w:eastAsia="ＭＳ ゴシック"/>
        </w:rPr>
      </w:pPr>
    </w:p>
    <w:p>
      <w:pPr>
        <w:pStyle w:val="1"/>
        <w:rPr>
          <w:rFonts w:hint="default"/>
        </w:rPr>
      </w:pPr>
      <w:bookmarkStart w:id="38" w:name="_Toc482100768"/>
      <w:r>
        <w:rPr>
          <w:rFonts w:hint="eastAsia"/>
        </w:rPr>
        <w:t>契約方法</w:t>
      </w:r>
      <w:bookmarkEnd w:id="33"/>
      <w:bookmarkEnd w:id="34"/>
      <w:bookmarkEnd w:id="35"/>
      <w:bookmarkEnd w:id="38"/>
    </w:p>
    <w:p>
      <w:pPr>
        <w:pStyle w:val="53"/>
        <w:numPr>
          <w:ilvl w:val="0"/>
          <w:numId w:val="16"/>
        </w:numPr>
        <w:tabs>
          <w:tab w:val="clear" w:pos="945"/>
          <w:tab w:val="left" w:leader="none" w:pos="851"/>
        </w:tabs>
        <w:ind w:left="630" w:leftChars="100" w:hanging="420" w:hangingChars="200"/>
        <w:rPr>
          <w:rFonts w:hint="default" w:ascii="ＭＳ 明朝" w:hAnsi="ＭＳ 明朝"/>
          <w:highlight w:val="none"/>
        </w:rPr>
      </w:pPr>
      <w:r>
        <w:rPr>
          <w:rFonts w:hint="eastAsia" w:ascii="ＭＳ 明朝" w:hAnsi="ＭＳ 明朝"/>
          <w:highlight w:val="none"/>
        </w:rPr>
        <w:t>選定された提案採用者は、提出された企画提案書、</w:t>
      </w:r>
      <w:r>
        <w:rPr>
          <w:rFonts w:hint="eastAsia"/>
          <w:highlight w:val="none"/>
        </w:rPr>
        <w:t>様式５「価格提案書」</w:t>
      </w:r>
      <w:r>
        <w:rPr>
          <w:rFonts w:hint="eastAsia" w:ascii="ＭＳ 明朝" w:hAnsi="ＭＳ 明朝"/>
          <w:highlight w:val="none"/>
        </w:rPr>
        <w:t>を踏まえ、本市と協議を行い、協議が整った場合に、予定価格の範囲内で、本市と契約を締結することとする。</w:t>
      </w:r>
    </w:p>
    <w:p>
      <w:pPr>
        <w:pStyle w:val="53"/>
        <w:numPr>
          <w:ilvl w:val="0"/>
          <w:numId w:val="16"/>
        </w:numPr>
        <w:tabs>
          <w:tab w:val="clear" w:pos="945"/>
          <w:tab w:val="left" w:leader="none" w:pos="851"/>
        </w:tabs>
        <w:ind w:left="630" w:leftChars="100" w:hanging="420" w:hangingChars="200"/>
        <w:rPr>
          <w:rFonts w:hint="default" w:ascii="ＭＳ 明朝" w:hAnsi="ＭＳ 明朝"/>
          <w:highlight w:val="none"/>
        </w:rPr>
      </w:pPr>
      <w:r>
        <w:rPr>
          <w:rFonts w:hint="eastAsia"/>
          <w:highlight w:val="none"/>
        </w:rPr>
        <w:t>契約金額の算定根拠となる見積経費内訳（任意様式）を別途求めることがある。</w:t>
      </w:r>
    </w:p>
    <w:p>
      <w:pPr>
        <w:pStyle w:val="53"/>
        <w:numPr>
          <w:ilvl w:val="0"/>
          <w:numId w:val="16"/>
        </w:numPr>
        <w:tabs>
          <w:tab w:val="clear" w:pos="945"/>
          <w:tab w:val="left" w:leader="none" w:pos="851"/>
        </w:tabs>
        <w:ind w:left="630" w:leftChars="100" w:hanging="420" w:hangingChars="200"/>
        <w:rPr>
          <w:rFonts w:hint="default" w:ascii="ＭＳ 明朝" w:hAnsi="ＭＳ 明朝"/>
          <w:highlight w:val="none"/>
        </w:rPr>
      </w:pPr>
      <w:r>
        <w:rPr>
          <w:rFonts w:hint="eastAsia" w:ascii="ＭＳ 明朝" w:hAnsi="ＭＳ 明朝"/>
          <w:highlight w:val="none"/>
        </w:rPr>
        <w:t>協議においては、提出された企画提案書等の内容を一部変更する場合がある。</w:t>
      </w:r>
      <w:r>
        <w:rPr>
          <w:rFonts w:hint="eastAsia" w:ascii="ＭＳ 明朝" w:hAnsi="ＭＳ 明朝"/>
          <w:highlight w:val="none"/>
        </w:rPr>
        <w:t xml:space="preserve"> </w:t>
      </w:r>
    </w:p>
    <w:p>
      <w:pPr>
        <w:pStyle w:val="53"/>
        <w:numPr>
          <w:ilvl w:val="0"/>
          <w:numId w:val="16"/>
        </w:numPr>
        <w:tabs>
          <w:tab w:val="clear" w:pos="945"/>
          <w:tab w:val="left" w:leader="none" w:pos="851"/>
        </w:tabs>
        <w:ind w:left="630" w:leftChars="100" w:hanging="420" w:hangingChars="200"/>
        <w:rPr>
          <w:rFonts w:hint="default" w:ascii="ＭＳ 明朝" w:hAnsi="ＭＳ 明朝"/>
          <w:highlight w:val="none"/>
        </w:rPr>
      </w:pPr>
      <w:r>
        <w:rPr>
          <w:rFonts w:hint="eastAsia"/>
          <w:highlight w:val="none"/>
        </w:rPr>
        <w:t>仕様書に記載のある必須事項</w:t>
      </w:r>
      <w:r>
        <w:rPr>
          <w:rFonts w:hint="eastAsia" w:ascii="ＭＳ 明朝" w:hAnsi="ＭＳ 明朝"/>
          <w:highlight w:val="none"/>
        </w:rPr>
        <w:t>及び企画提案書に記載された事項が履行できなかったときは、契約金額の減額又は損害賠償請求等を行う場合がある。</w:t>
      </w:r>
    </w:p>
    <w:p>
      <w:pPr>
        <w:pStyle w:val="53"/>
        <w:numPr>
          <w:ilvl w:val="0"/>
          <w:numId w:val="16"/>
        </w:numPr>
        <w:tabs>
          <w:tab w:val="clear" w:pos="945"/>
          <w:tab w:val="left" w:leader="none" w:pos="851"/>
        </w:tabs>
        <w:ind w:left="630" w:leftChars="100" w:hanging="420" w:hangingChars="200"/>
        <w:rPr>
          <w:rFonts w:hint="default" w:ascii="ＭＳ 明朝" w:hAnsi="ＭＳ 明朝"/>
        </w:rPr>
      </w:pPr>
      <w:r>
        <w:rPr>
          <w:rFonts w:hint="eastAsia" w:ascii="ＭＳ 明朝" w:hAnsi="ＭＳ 明朝"/>
          <w:highlight w:val="none"/>
        </w:rPr>
        <w:t>提案採用者が辞退、または特別な理由（提出書類または提案内容に虚偽があることが判明した場合など）により契約締結できない場合は、提案採用次点者と契約交渉をする。</w:t>
      </w:r>
    </w:p>
    <w:p>
      <w:pPr>
        <w:pStyle w:val="53"/>
        <w:tabs>
          <w:tab w:val="clear" w:pos="945"/>
          <w:tab w:val="left" w:leader="none" w:pos="851"/>
        </w:tabs>
        <w:ind w:left="0" w:leftChars="0" w:firstLine="0" w:firstLineChars="0"/>
        <w:rPr>
          <w:rFonts w:hint="default" w:ascii="ＭＳ 明朝" w:hAnsi="ＭＳ 明朝"/>
        </w:rPr>
      </w:pPr>
    </w:p>
    <w:p>
      <w:pPr>
        <w:pStyle w:val="1"/>
        <w:rPr>
          <w:rFonts w:hint="default"/>
        </w:rPr>
      </w:pPr>
      <w:bookmarkStart w:id="39" w:name="_Toc482100769"/>
      <w:r>
        <w:rPr>
          <w:rFonts w:hint="eastAsia"/>
        </w:rPr>
        <w:t>失格条件</w:t>
      </w:r>
      <w:bookmarkEnd w:id="39"/>
    </w:p>
    <w:p>
      <w:pPr>
        <w:pStyle w:val="0"/>
        <w:ind w:firstLine="630" w:firstLineChars="300"/>
        <w:rPr>
          <w:rFonts w:hint="default"/>
          <w:highlight w:val="none"/>
        </w:rPr>
      </w:pPr>
      <w:r>
        <w:rPr>
          <w:rFonts w:hint="eastAsia"/>
          <w:highlight w:val="none"/>
        </w:rPr>
        <w:t>審査結果の決定日までに、次のいずれかに該当する場合は失格とする。</w:t>
      </w:r>
    </w:p>
    <w:p>
      <w:pPr>
        <w:pStyle w:val="0"/>
        <w:ind w:firstLine="211" w:firstLineChars="100"/>
        <w:rPr>
          <w:rFonts w:hint="default"/>
          <w:highlight w:val="none"/>
        </w:rPr>
      </w:pPr>
      <w:r>
        <w:rPr>
          <w:rFonts w:hint="eastAsia" w:ascii="ＭＳ ゴシック" w:hAnsi="ＭＳ ゴシック" w:eastAsia="ＭＳ ゴシック"/>
          <w:b w:val="1"/>
          <w:highlight w:val="none"/>
        </w:rPr>
        <w:t>(1)</w:t>
      </w:r>
      <w:r>
        <w:rPr>
          <w:rFonts w:hint="eastAsia" w:ascii="ＭＳ ゴシック" w:hAnsi="ＭＳ ゴシック" w:eastAsia="ＭＳ ゴシック"/>
          <w:b w:val="1"/>
          <w:highlight w:val="none"/>
        </w:rPr>
        <w:t>　</w:t>
      </w:r>
      <w:r>
        <w:rPr>
          <w:rFonts w:hint="eastAsia"/>
          <w:highlight w:val="none"/>
        </w:rPr>
        <w:t>提出書類の不備や虚偽の記載があった場合</w:t>
      </w:r>
    </w:p>
    <w:p>
      <w:pPr>
        <w:pStyle w:val="0"/>
        <w:ind w:firstLine="211" w:firstLineChars="100"/>
        <w:rPr>
          <w:rFonts w:hint="default"/>
          <w:highlight w:val="none"/>
        </w:rPr>
      </w:pPr>
      <w:r>
        <w:rPr>
          <w:rFonts w:hint="eastAsia" w:ascii="ＭＳ ゴシック" w:hAnsi="ＭＳ ゴシック" w:eastAsia="ＭＳ ゴシック"/>
          <w:b w:val="1"/>
          <w:highlight w:val="none"/>
        </w:rPr>
        <w:t>(2)</w:t>
      </w:r>
      <w:r>
        <w:rPr>
          <w:rFonts w:hint="eastAsia" w:ascii="ＭＳ ゴシック" w:hAnsi="ＭＳ ゴシック" w:eastAsia="ＭＳ ゴシック"/>
          <w:b w:val="1"/>
          <w:highlight w:val="none"/>
        </w:rPr>
        <w:t>　</w:t>
      </w:r>
      <w:r>
        <w:rPr>
          <w:rFonts w:hint="eastAsia"/>
          <w:highlight w:val="none"/>
        </w:rPr>
        <w:t>企画提案書等の内容が仕様書に示している必須要件を満たしていない場合</w:t>
      </w:r>
    </w:p>
    <w:p>
      <w:pPr>
        <w:pStyle w:val="0"/>
        <w:ind w:firstLine="211" w:firstLineChars="100"/>
        <w:rPr>
          <w:rFonts w:hint="default"/>
          <w:highlight w:val="none"/>
        </w:rPr>
      </w:pPr>
      <w:r>
        <w:rPr>
          <w:rFonts w:hint="eastAsia" w:ascii="ＭＳ ゴシック" w:hAnsi="ＭＳ ゴシック" w:eastAsia="ＭＳ ゴシック"/>
          <w:b w:val="1"/>
          <w:highlight w:val="none"/>
        </w:rPr>
        <w:t>(3)</w:t>
      </w:r>
      <w:r>
        <w:rPr>
          <w:rFonts w:hint="eastAsia" w:ascii="ＭＳ ゴシック" w:hAnsi="ＭＳ ゴシック" w:eastAsia="ＭＳ ゴシック"/>
          <w:b w:val="1"/>
          <w:highlight w:val="none"/>
        </w:rPr>
        <w:t>　</w:t>
      </w:r>
      <w:r>
        <w:rPr>
          <w:rFonts w:hint="eastAsia" w:asciiTheme="minorEastAsia" w:hAnsiTheme="minorEastAsia"/>
          <w:highlight w:val="none"/>
        </w:rPr>
        <w:t>本市が定める提出書類等を期限までに提出しなかった場合</w:t>
      </w:r>
    </w:p>
    <w:p>
      <w:pPr>
        <w:pStyle w:val="0"/>
        <w:ind w:left="737" w:leftChars="100" w:hanging="527" w:hangingChars="250"/>
        <w:rPr>
          <w:rFonts w:hint="default"/>
        </w:rPr>
      </w:pPr>
      <w:r>
        <w:rPr>
          <w:rFonts w:hint="eastAsia" w:ascii="ＭＳ ゴシック" w:hAnsi="ＭＳ ゴシック" w:eastAsia="ＭＳ ゴシック"/>
          <w:b w:val="1"/>
          <w:highlight w:val="none"/>
        </w:rPr>
        <w:t>(4)</w:t>
      </w:r>
      <w:r>
        <w:rPr>
          <w:rFonts w:hint="eastAsia" w:ascii="ＭＳ ゴシック" w:hAnsi="ＭＳ ゴシック" w:eastAsia="ＭＳ ゴシック"/>
          <w:b w:val="1"/>
          <w:highlight w:val="none"/>
        </w:rPr>
        <w:t>　</w:t>
      </w:r>
      <w:r>
        <w:rPr>
          <w:rFonts w:hint="eastAsia"/>
          <w:highlight w:val="none"/>
        </w:rPr>
        <w:t>本件プロポーザル審査の公平性に影響を与える工作等、不正な行為があったと認められた場合</w:t>
      </w:r>
    </w:p>
    <w:p>
      <w:pPr>
        <w:pStyle w:val="0"/>
        <w:ind w:left="420"/>
        <w:rPr>
          <w:rFonts w:hint="default"/>
        </w:rPr>
      </w:pPr>
    </w:p>
    <w:p>
      <w:pPr>
        <w:pStyle w:val="1"/>
        <w:rPr>
          <w:rFonts w:hint="default"/>
        </w:rPr>
      </w:pPr>
      <w:bookmarkStart w:id="40" w:name="_Toc274052931"/>
      <w:bookmarkStart w:id="41" w:name="_Toc313400616"/>
      <w:bookmarkStart w:id="42" w:name="_Toc313723927"/>
      <w:bookmarkStart w:id="43" w:name="_Toc482100770"/>
      <w:r>
        <w:rPr>
          <w:rFonts w:hint="eastAsia"/>
        </w:rPr>
        <w:t>その他留意事項</w:t>
      </w:r>
      <w:bookmarkEnd w:id="40"/>
      <w:bookmarkEnd w:id="41"/>
      <w:bookmarkEnd w:id="42"/>
      <w:bookmarkEnd w:id="43"/>
      <w:r>
        <w:rPr>
          <w:rFonts w:hint="eastAsia"/>
        </w:rPr>
        <w:t xml:space="preserve"> </w:t>
      </w:r>
    </w:p>
    <w:p>
      <w:pPr>
        <w:pStyle w:val="53"/>
        <w:numPr>
          <w:ilvl w:val="0"/>
          <w:numId w:val="17"/>
        </w:numPr>
        <w:tabs>
          <w:tab w:val="clear" w:pos="945"/>
          <w:tab w:val="left" w:leader="none" w:pos="840"/>
        </w:tabs>
        <w:ind w:left="567" w:leftChars="0" w:hanging="283" w:firstLineChars="0"/>
        <w:jc w:val="left"/>
        <w:rPr>
          <w:rFonts w:hint="default"/>
          <w:highlight w:val="none"/>
        </w:rPr>
      </w:pPr>
      <w:r>
        <w:rPr>
          <w:rFonts w:hint="eastAsia"/>
          <w:highlight w:val="none"/>
        </w:rPr>
        <w:t>本件手続において使用する言語及び通貨は、日本語及び日本国通貨とする。</w:t>
      </w:r>
    </w:p>
    <w:p>
      <w:pPr>
        <w:pStyle w:val="53"/>
        <w:numPr>
          <w:ilvl w:val="0"/>
          <w:numId w:val="17"/>
        </w:numPr>
        <w:tabs>
          <w:tab w:val="clear" w:pos="945"/>
          <w:tab w:val="left" w:leader="none" w:pos="840"/>
        </w:tabs>
        <w:ind w:left="422" w:leftChars="0" w:hanging="138" w:firstLineChars="0"/>
        <w:jc w:val="left"/>
        <w:rPr>
          <w:rFonts w:hint="default"/>
          <w:highlight w:val="none"/>
        </w:rPr>
      </w:pPr>
      <w:r>
        <w:rPr>
          <w:rFonts w:hint="eastAsia"/>
          <w:highlight w:val="none"/>
        </w:rPr>
        <w:t>提案のための費用は、企画提案者の負担とする。</w:t>
      </w:r>
    </w:p>
    <w:p>
      <w:pPr>
        <w:pStyle w:val="53"/>
        <w:numPr>
          <w:ilvl w:val="0"/>
          <w:numId w:val="17"/>
        </w:numPr>
        <w:tabs>
          <w:tab w:val="clear" w:pos="945"/>
          <w:tab w:val="left" w:leader="none" w:pos="840"/>
        </w:tabs>
        <w:ind w:left="422" w:leftChars="0" w:hanging="138" w:firstLineChars="0"/>
        <w:jc w:val="left"/>
        <w:rPr>
          <w:rFonts w:hint="default"/>
          <w:highlight w:val="none"/>
        </w:rPr>
      </w:pPr>
      <w:r>
        <w:rPr>
          <w:rFonts w:hint="eastAsia"/>
          <w:highlight w:val="none"/>
        </w:rPr>
        <w:t>提出された企画提案書等は返却しない。</w:t>
      </w:r>
    </w:p>
    <w:p>
      <w:pPr>
        <w:pStyle w:val="53"/>
        <w:numPr>
          <w:ilvl w:val="0"/>
          <w:numId w:val="17"/>
        </w:numPr>
        <w:tabs>
          <w:tab w:val="clear" w:pos="945"/>
          <w:tab w:val="left" w:leader="none" w:pos="840"/>
        </w:tabs>
        <w:ind w:left="851" w:leftChars="0" w:hanging="567" w:firstLineChars="0"/>
        <w:jc w:val="left"/>
        <w:rPr>
          <w:rFonts w:hint="default"/>
          <w:highlight w:val="none"/>
        </w:rPr>
      </w:pPr>
      <w:r>
        <w:rPr>
          <w:rFonts w:hint="eastAsia"/>
          <w:highlight w:val="none"/>
        </w:rPr>
        <w:t>本プロポーザルに係る情報の公開が求められた場合は、「</w:t>
      </w:r>
      <w:r>
        <w:rPr>
          <w:rFonts w:hint="eastAsia" w:ascii="ＭＳ 明朝" w:hAnsi="ＭＳ 明朝"/>
          <w:highlight w:val="none"/>
        </w:rPr>
        <w:t>津山市情報公開条例」</w:t>
      </w:r>
      <w:r>
        <w:rPr>
          <w:rFonts w:hint="eastAsia"/>
          <w:highlight w:val="none"/>
        </w:rPr>
        <w:t>に基づき　処理する。</w:t>
      </w:r>
    </w:p>
    <w:p>
      <w:pPr>
        <w:pStyle w:val="53"/>
        <w:numPr>
          <w:ilvl w:val="0"/>
          <w:numId w:val="17"/>
        </w:numPr>
        <w:tabs>
          <w:tab w:val="clear" w:pos="945"/>
          <w:tab w:val="left" w:leader="none" w:pos="840"/>
        </w:tabs>
        <w:ind w:left="851" w:leftChars="0" w:hanging="567" w:firstLineChars="0"/>
        <w:rPr>
          <w:rFonts w:hint="default"/>
          <w:highlight w:val="none"/>
        </w:rPr>
      </w:pPr>
      <w:r>
        <w:rPr>
          <w:rFonts w:hint="eastAsia"/>
          <w:highlight w:val="none"/>
        </w:rPr>
        <w:t>本調達で作成された成果物に対する知的所有権に関わる事項については、本市及び受託事業者との間で別途協議とする。</w:t>
      </w:r>
    </w:p>
    <w:p>
      <w:pPr>
        <w:pStyle w:val="53"/>
        <w:numPr>
          <w:ilvl w:val="0"/>
          <w:numId w:val="17"/>
        </w:numPr>
        <w:tabs>
          <w:tab w:val="clear" w:pos="945"/>
          <w:tab w:val="left" w:leader="none" w:pos="840"/>
        </w:tabs>
        <w:ind w:left="851" w:leftChars="0" w:hanging="567" w:firstLineChars="0"/>
        <w:rPr>
          <w:rFonts w:hint="default"/>
          <w:highlight w:val="none"/>
        </w:rPr>
      </w:pPr>
      <w:r>
        <w:rPr>
          <w:rFonts w:hint="eastAsia"/>
          <w:color w:val="auto"/>
          <w:highlight w:val="none"/>
        </w:rPr>
        <w:t>企画提案書に含まれる著作権、特許権など日本国の法令に基づいて保護される第三者の権利の対象となっているものを使用した結果生じた責任は提案者が負う。</w:t>
      </w:r>
    </w:p>
    <w:p>
      <w:pPr>
        <w:pStyle w:val="53"/>
        <w:numPr>
          <w:ilvl w:val="0"/>
          <w:numId w:val="17"/>
        </w:numPr>
        <w:tabs>
          <w:tab w:val="clear" w:pos="945"/>
          <w:tab w:val="left" w:leader="none" w:pos="840"/>
        </w:tabs>
        <w:ind w:left="627" w:leftChars="135" w:hanging="344" w:hangingChars="164"/>
        <w:rPr>
          <w:rFonts w:hint="default"/>
          <w:highlight w:val="none"/>
        </w:rPr>
      </w:pPr>
      <w:r>
        <w:rPr>
          <w:rFonts w:hint="eastAsia"/>
          <w:highlight w:val="none"/>
        </w:rPr>
        <w:t>本提案により知り得た情報を第三者に漏らしてはならない。</w:t>
      </w:r>
    </w:p>
    <w:p>
      <w:pPr>
        <w:pStyle w:val="53"/>
        <w:numPr>
          <w:ilvl w:val="0"/>
          <w:numId w:val="17"/>
        </w:numPr>
        <w:tabs>
          <w:tab w:val="clear" w:pos="945"/>
          <w:tab w:val="left" w:leader="none" w:pos="840"/>
        </w:tabs>
        <w:ind w:left="627" w:leftChars="135" w:hanging="344" w:hangingChars="164"/>
        <w:rPr>
          <w:rFonts w:hint="default"/>
          <w:highlight w:val="none"/>
        </w:rPr>
      </w:pPr>
      <w:r>
        <w:rPr>
          <w:rFonts w:hint="eastAsia"/>
          <w:highlight w:val="none"/>
        </w:rPr>
        <w:t>不明な点は、「１６　提出先・問い合わせ窓口」まで問い合わせること。</w:t>
      </w:r>
    </w:p>
    <w:p>
      <w:pPr>
        <w:pStyle w:val="0"/>
        <w:rPr>
          <w:rFonts w:hint="default" w:ascii="ＭＳ 明朝" w:hAnsi="ＭＳ 明朝"/>
          <w:sz w:val="24"/>
          <w:highlight w:val="none"/>
        </w:rPr>
      </w:pPr>
    </w:p>
    <w:p>
      <w:pPr>
        <w:pStyle w:val="1"/>
        <w:rPr>
          <w:rFonts w:hint="default"/>
          <w:highlight w:val="none"/>
        </w:rPr>
      </w:pPr>
      <w:bookmarkStart w:id="44" w:name="_Toc313400617"/>
      <w:bookmarkStart w:id="45" w:name="_Toc313723928"/>
      <w:bookmarkStart w:id="46" w:name="_Toc482100771"/>
      <w:r>
        <w:rPr>
          <w:rFonts w:hint="eastAsia"/>
          <w:highlight w:val="none"/>
        </w:rPr>
        <w:t>提出先・問い合わせ窓口</w:t>
      </w:r>
      <w:bookmarkEnd w:id="44"/>
      <w:bookmarkEnd w:id="45"/>
      <w:bookmarkEnd w:id="46"/>
    </w:p>
    <w:p>
      <w:pPr>
        <w:pStyle w:val="58"/>
        <w:tabs>
          <w:tab w:val="left" w:leader="none" w:pos="1440"/>
        </w:tabs>
        <w:ind w:left="420" w:firstLine="210"/>
        <w:rPr>
          <w:rFonts w:hint="default" w:ascii="ＭＳ 明朝" w:hAnsi="ＭＳ 明朝"/>
          <w:highlight w:val="none"/>
        </w:rPr>
      </w:pPr>
      <w:r>
        <w:rPr>
          <w:rFonts w:hint="eastAsia" w:ascii="ＭＳ 明朝" w:hAnsi="ＭＳ 明朝"/>
          <w:highlight w:val="none"/>
        </w:rPr>
        <w:t>津山市企画財政部みらいビジョン戦略室</w:t>
      </w:r>
    </w:p>
    <w:p>
      <w:pPr>
        <w:pStyle w:val="58"/>
        <w:tabs>
          <w:tab w:val="left" w:leader="none" w:pos="1440"/>
        </w:tabs>
        <w:ind w:left="420" w:firstLine="420" w:firstLineChars="200"/>
        <w:rPr>
          <w:rFonts w:hint="default" w:ascii="ＭＳ 明朝" w:hAnsi="ＭＳ 明朝"/>
          <w:highlight w:val="none"/>
        </w:rPr>
      </w:pPr>
      <w:r>
        <w:rPr>
          <w:rFonts w:hint="eastAsia" w:ascii="ＭＳ 明朝" w:hAnsi="ＭＳ 明朝"/>
          <w:highlight w:val="none"/>
        </w:rPr>
        <w:t>住所：津山市山北５２０番地</w:t>
      </w:r>
    </w:p>
    <w:p>
      <w:pPr>
        <w:pStyle w:val="58"/>
        <w:tabs>
          <w:tab w:val="left" w:leader="none" w:pos="1440"/>
        </w:tabs>
        <w:ind w:left="420" w:firstLine="420" w:firstLineChars="200"/>
        <w:rPr>
          <w:rFonts w:hint="default" w:ascii="ＭＳ 明朝" w:hAnsi="ＭＳ 明朝"/>
          <w:highlight w:val="none"/>
        </w:rPr>
      </w:pPr>
      <w:r>
        <w:rPr>
          <w:rFonts w:hint="eastAsia" w:ascii="ＭＳ 明朝" w:hAnsi="ＭＳ 明朝"/>
          <w:highlight w:val="none"/>
        </w:rPr>
        <w:t>担当：岡・青山・小枝</w:t>
      </w:r>
    </w:p>
    <w:p>
      <w:pPr>
        <w:pStyle w:val="58"/>
        <w:tabs>
          <w:tab w:val="left" w:leader="none" w:pos="1440"/>
        </w:tabs>
        <w:ind w:left="420" w:firstLine="420" w:firstLineChars="200"/>
        <w:rPr>
          <w:rFonts w:hint="default" w:ascii="ＭＳ 明朝" w:hAnsi="ＭＳ 明朝"/>
          <w:highlight w:val="none"/>
        </w:rPr>
      </w:pPr>
      <w:r>
        <w:rPr>
          <w:rFonts w:hint="eastAsia" w:ascii="ＭＳ 明朝" w:hAnsi="ＭＳ 明朝"/>
          <w:highlight w:val="none"/>
        </w:rPr>
        <w:t>ＴＥＬ：０８６８－３２－２０２７</w:t>
      </w:r>
    </w:p>
    <w:p>
      <w:pPr>
        <w:pStyle w:val="58"/>
        <w:tabs>
          <w:tab w:val="left" w:leader="none" w:pos="1440"/>
        </w:tabs>
        <w:ind w:left="420" w:firstLine="420" w:firstLineChars="200"/>
        <w:rPr>
          <w:rFonts w:hint="default" w:ascii="ＭＳ 明朝" w:hAnsi="ＭＳ 明朝"/>
          <w:highlight w:val="none"/>
        </w:rPr>
      </w:pPr>
      <w:r>
        <w:rPr>
          <w:rFonts w:hint="eastAsia" w:ascii="ＭＳ 明朝" w:hAnsi="ＭＳ 明朝"/>
          <w:highlight w:val="none"/>
        </w:rPr>
        <w:t>ＦＡＸ：０８６８－３２－２１５２</w:t>
      </w:r>
    </w:p>
    <w:p>
      <w:pPr>
        <w:pStyle w:val="0"/>
        <w:ind w:left="567" w:leftChars="270" w:right="840" w:firstLine="210" w:firstLineChars="100"/>
        <w:rPr>
          <w:rFonts w:hint="default" w:ascii="ＭＳ 明朝" w:hAnsi="ＭＳ 明朝"/>
        </w:rPr>
      </w:pPr>
      <w:r>
        <w:rPr>
          <w:rFonts w:hint="eastAsia" w:ascii="ＭＳ 明朝" w:hAnsi="ＭＳ 明朝"/>
          <w:highlight w:val="none"/>
        </w:rPr>
        <w:t>メールアドレス：</w:t>
      </w:r>
      <w:r>
        <w:rPr>
          <w:rFonts w:hint="eastAsia" w:ascii="ＭＳ 明朝" w:hAnsi="ＭＳ 明朝"/>
          <w:highlight w:val="none"/>
        </w:rPr>
        <w:t>miraivision@city.tsuyama.lg.jp</w:t>
      </w:r>
    </w:p>
    <w:p>
      <w:pPr>
        <w:pStyle w:val="0"/>
        <w:rPr>
          <w:rFonts w:hint="default"/>
          <w:sz w:val="22"/>
        </w:rPr>
      </w:pPr>
    </w:p>
    <w:sectPr>
      <w:footerReference r:id="rId7" w:type="default"/>
      <w:pgSz w:w="11906" w:h="16838"/>
      <w:pgMar w:top="1701" w:right="1418" w:bottom="1418" w:left="1418" w:header="851" w:footer="624" w:gutter="0"/>
      <w:pgNumType w:start="1"/>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ｺﾞｼｯｸE">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sz w:val="28"/>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sz w:val="28"/>
      </w:rPr>
    </w:pPr>
    <w:r>
      <w:rPr>
        <w:rFonts w:hint="eastAsia"/>
      </w:rPr>
      <w:fldChar w:fldCharType="begin"/>
    </w:r>
    <w:r>
      <w:rPr>
        <w:rFonts w:hint="eastAsia"/>
      </w:rPr>
      <w:instrText xml:space="preserve">PAGE  \* MERGEFORMAT </w:instrText>
    </w:r>
    <w:r>
      <w:rPr>
        <w:rFonts w:hint="eastAsia"/>
      </w:rPr>
      <w:fldChar w:fldCharType="separate"/>
    </w:r>
    <w:r>
      <w:rPr>
        <w:rFonts w:hint="default"/>
        <w:sz w:val="28"/>
      </w:rPr>
      <w:t>7</w:t>
    </w:r>
    <w:r>
      <w:rPr>
        <w:rFonts w:hint="eastAsia"/>
      </w:rPr>
      <w:fldChar w:fldCharType="end"/>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C8EADA0"/>
    <w:lvl w:ilvl="0" w:tplc="DD9E877C">
      <w:start w:val="1"/>
      <w:numFmt w:val="decimal"/>
      <w:pStyle w:val="1"/>
      <w:lvlText w:val="%1"/>
      <w:lvlJc w:val="left"/>
      <w:pPr>
        <w:ind w:left="420" w:hanging="420"/>
      </w:pPr>
      <w:rPr>
        <w:rFonts w:hint="eastAsia" w:ascii="ＭＳ ゴシック" w:hAnsi="ＭＳ ゴシック" w:eastAsia="ＭＳ ゴシック"/>
        <w:b w:val="1"/>
        <w:i w:val="0"/>
        <w:sz w:val="32"/>
      </w:rPr>
    </w:lvl>
    <w:lvl w:ilvl="1" w:tplc="67686F98">
      <w:start w:val="1"/>
      <w:numFmt w:val="decimal"/>
      <w:pStyle w:val="2"/>
      <w:lvlText w:val="(%2)"/>
      <w:lvlJc w:val="left"/>
      <w:pPr>
        <w:ind w:left="780" w:hanging="360"/>
      </w:pPr>
      <w:rPr>
        <w:rFonts w:hint="eastAsia" w:ascii="ＭＳ ゴシック" w:hAnsi="ＭＳ ゴシック" w:eastAsia="ＭＳ ゴシック"/>
        <w:b w:val="1"/>
      </w:rPr>
    </w:lvl>
    <w:lvl w:ilvl="2" w:tplc="04090011">
      <w:start w:val="1"/>
      <w:numFmt w:val="decimalEnclosedCircle"/>
      <w:lvlText w:val="%3"/>
      <w:lvlJc w:val="left"/>
      <w:pPr>
        <w:ind w:left="1200" w:hanging="360"/>
      </w:pPr>
      <w:rPr>
        <w:rFonts w:hint="default"/>
      </w:r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
    <w:nsid w:val="00000002"/>
    <w:multiLevelType w:val="multilevel"/>
    <w:tmpl w:val="25326130"/>
    <w:lvl w:ilvl="0">
      <w:start w:val="1"/>
      <w:numFmt w:val="decimal"/>
      <w:suff w:val="space"/>
      <w:lvlText w:val="%1 "/>
      <w:lvlJc w:val="left"/>
      <w:pPr>
        <w:ind w:left="964" w:hanging="964"/>
      </w:pPr>
      <w:rPr>
        <w:rFonts w:hint="eastAsia" w:eastAsia="ＭＳ 明朝"/>
        <w:b w:val="1"/>
        <w:i w:val="0"/>
        <w:sz w:val="28"/>
      </w:rPr>
    </w:lvl>
    <w:lvl w:ilvl="1">
      <w:start w:val="1"/>
      <w:numFmt w:val="decimal"/>
      <w:suff w:val="space"/>
      <w:lvlText w:val="%1.%2 "/>
      <w:lvlJc w:val="left"/>
      <w:pPr>
        <w:ind w:left="1985" w:hanging="1985"/>
      </w:pPr>
      <w:rPr>
        <w:rFonts w:hint="default" w:ascii="Century" w:hAnsi="Century" w:eastAsia="ＭＳ 明朝"/>
        <w:b w:val="1"/>
        <w:i w:val="0"/>
        <w:sz w:val="24"/>
      </w:rPr>
    </w:lvl>
    <w:lvl w:ilvl="2">
      <w:start w:val="1"/>
      <w:numFmt w:val="decimal"/>
      <w:suff w:val="space"/>
      <w:lvlText w:val="%1.%2.%3 "/>
      <w:lvlJc w:val="left"/>
      <w:pPr>
        <w:ind w:left="3402" w:hanging="3402"/>
      </w:pPr>
      <w:rPr>
        <w:rFonts w:hint="default" w:ascii="Century" w:hAnsi="Century" w:eastAsia="ＭＳ 明朝"/>
        <w:b w:val="1"/>
        <w:i w:val="0"/>
        <w:sz w:val="21"/>
      </w:rPr>
    </w:lvl>
    <w:lvl w:ilvl="3">
      <w:start w:val="1"/>
      <w:numFmt w:val="decimal"/>
      <w:pStyle w:val="4"/>
      <w:suff w:val="space"/>
      <w:lvlText w:val="%1.%2.%3.%4 "/>
      <w:lvlJc w:val="left"/>
      <w:pPr>
        <w:ind w:left="1191" w:hanging="907"/>
      </w:pPr>
      <w:rPr>
        <w:rFonts w:hint="eastAsia" w:eastAsia="ＭＳ ゴシック"/>
        <w:b w:val="1"/>
        <w:i w:val="0"/>
        <w:sz w:val="21"/>
      </w:rPr>
    </w:lvl>
    <w:lvl w:ilvl="4">
      <w:start w:val="1"/>
      <w:numFmt w:val="decimal"/>
      <w:lvlText w:val="%1.%2.%3.%4.%5 "/>
      <w:lvlJc w:val="left"/>
      <w:pPr>
        <w:tabs>
          <w:tab w:val="num" w:leader="none" w:pos="1395"/>
        </w:tabs>
        <w:ind w:left="1395" w:hanging="1111"/>
      </w:pPr>
      <w:rPr>
        <w:rFonts w:hint="eastAsia" w:eastAsia="ＭＳ ゴシック"/>
        <w:b w:val="1"/>
        <w:i w:val="0"/>
        <w:sz w:val="20"/>
      </w:rPr>
    </w:lvl>
    <w:lvl w:ilvl="5">
      <w:start w:val="1"/>
      <w:numFmt w:val="decimal"/>
      <w:lvlText w:val="%1.%2.%3.%4.%5.%6 "/>
      <w:lvlJc w:val="left"/>
      <w:pPr>
        <w:tabs>
          <w:tab w:val="num" w:leader="none" w:pos="3828"/>
        </w:tabs>
        <w:ind w:left="3828" w:hanging="1134"/>
      </w:pPr>
      <w:rPr>
        <w:rFonts w:hint="eastAsia"/>
      </w:rPr>
    </w:lvl>
    <w:lvl w:ilvl="6">
      <w:start w:val="1"/>
      <w:numFmt w:val="decimal"/>
      <w:lvlText w:val="%1.%2.%3.%4.%5.%6.%7 "/>
      <w:lvlJc w:val="left"/>
      <w:pPr>
        <w:tabs>
          <w:tab w:val="num" w:leader="none" w:pos="4395"/>
        </w:tabs>
        <w:ind w:left="4395" w:hanging="1276"/>
      </w:pPr>
      <w:rPr>
        <w:rFonts w:hint="eastAsia"/>
      </w:rPr>
    </w:lvl>
    <w:lvl w:ilvl="7">
      <w:start w:val="1"/>
      <w:numFmt w:val="decimal"/>
      <w:lvlText w:val="%1.%2.%3.%4.%5.%6.%7.%8 "/>
      <w:lvlJc w:val="left"/>
      <w:pPr>
        <w:tabs>
          <w:tab w:val="num" w:leader="none" w:pos="4962"/>
        </w:tabs>
        <w:ind w:left="4962" w:hanging="1418"/>
      </w:pPr>
      <w:rPr>
        <w:rFonts w:hint="eastAsia"/>
      </w:rPr>
    </w:lvl>
    <w:lvl w:ilvl="8">
      <w:start w:val="1"/>
      <w:numFmt w:val="decimal"/>
      <w:lvlText w:val="%1.%2.%3.%4.%5.%6.%7.%8.%9 "/>
      <w:lvlJc w:val="left"/>
      <w:pPr>
        <w:tabs>
          <w:tab w:val="num" w:leader="none" w:pos="5670"/>
        </w:tabs>
        <w:ind w:left="5670" w:hanging="1700"/>
      </w:pPr>
      <w:rPr>
        <w:rFonts w:hint="eastAsia"/>
      </w:rPr>
    </w:lvl>
  </w:abstractNum>
  <w:abstractNum w:abstractNumId="2">
    <w:nsid w:val="00000003"/>
    <w:multiLevelType w:val="multilevel"/>
    <w:tmpl w:val="86BE8666"/>
    <w:lvl w:ilvl="0">
      <w:start w:val="1"/>
      <w:numFmt w:val="decimalFullWidth"/>
      <w:suff w:val="nothing"/>
      <w:lvlText w:val="%1　"/>
      <w:lvlJc w:val="left"/>
      <w:pPr>
        <w:ind w:left="0" w:firstLine="0"/>
      </w:pPr>
      <w:rPr>
        <w:rFonts w:ascii="HGｺﾞｼｯｸE" w:hAnsi="HGｺﾞｼｯｸE" w:eastAsia="HGPｺﾞｼｯｸE"/>
        <w:sz w:val="24"/>
      </w:rPr>
    </w:lvl>
    <w:lvl w:ilvl="1">
      <w:start w:val="1"/>
      <w:numFmt w:val="decimalFullWidth"/>
      <w:suff w:val="nothing"/>
      <w:lvlText w:val="（%2）"/>
      <w:lvlJc w:val="left"/>
      <w:pPr>
        <w:ind w:left="0" w:firstLine="0"/>
      </w:pPr>
      <w:rPr>
        <w:rFonts w:hint="eastAsia" w:ascii="Times New Roman" w:hAnsi="Times New Roman" w:eastAsia="ＭＳ ゴシック"/>
      </w:rPr>
    </w:lvl>
    <w:lvl w:ilvl="2">
      <w:start w:val="1"/>
      <w:numFmt w:val="aiueoFullWidth"/>
      <w:suff w:val="nothing"/>
      <w:lvlText w:val="%3　"/>
      <w:lvlJc w:val="left"/>
      <w:pPr>
        <w:ind w:left="142" w:firstLine="0"/>
      </w:pPr>
      <w:rPr>
        <w:rFonts w:hint="eastAsia"/>
        <w:strike w:val="0"/>
        <w:dstrike w:val="0"/>
        <w:u w:val="none" w:color="auto"/>
      </w:rPr>
    </w:lvl>
    <w:lvl w:ilvl="3">
      <w:start w:val="1"/>
      <w:numFmt w:val="aiueoFullWidth"/>
      <w:suff w:val="nothing"/>
      <w:lvlText w:val="（%4）"/>
      <w:lvlJc w:val="left"/>
      <w:pPr>
        <w:ind w:left="426" w:firstLine="0"/>
      </w:pPr>
      <w:rPr>
        <w:rFonts w:hint="eastAsia"/>
      </w:rPr>
    </w:lvl>
    <w:lvl w:ilvl="4">
      <w:start w:val="1"/>
      <w:numFmt w:val="decimalEnclosedCircle"/>
      <w:suff w:val="nothing"/>
      <w:lvlText w:val="%5"/>
      <w:lvlJc w:val="left"/>
      <w:pPr>
        <w:ind w:left="567" w:firstLine="0"/>
      </w:pPr>
      <w:rPr>
        <w:rFonts w:hint="eastAsia" w:ascii="Century" w:hAnsi="Century" w:eastAsia="ＭＳ 明朝"/>
      </w:rPr>
    </w:lvl>
    <w:lvl w:ilvl="5">
      <w:numFmt w:val="bullet"/>
      <w:pStyle w:val="40"/>
      <w:suff w:val="nothing"/>
      <w:lvlText w:val=""/>
      <w:lvlJc w:val="left"/>
      <w:pPr>
        <w:ind w:left="0" w:firstLine="0"/>
      </w:pPr>
      <w:rPr>
        <w:rFonts w:hint="eastAsia" w:ascii="ＭＳ 明朝" w:hAnsi="ＭＳ 明朝" w:eastAsia="ＭＳ 明朝"/>
        <w:color w:val="auto"/>
      </w:rPr>
    </w:lvl>
    <w:lvl w:ilvl="6">
      <w:start w:val="1"/>
      <w:numFmt w:val="decimal"/>
      <w:pStyle w:val="7"/>
      <w:lvlText w:val="(%7)"/>
      <w:lvlJc w:val="left"/>
      <w:pPr>
        <w:tabs>
          <w:tab w:val="num" w:leader="none" w:pos="2976"/>
        </w:tabs>
        <w:ind w:left="2976" w:hanging="425"/>
      </w:pPr>
      <w:rPr>
        <w:rFonts w:hint="eastAsia"/>
      </w:rPr>
    </w:lvl>
    <w:lvl w:ilvl="7">
      <w:start w:val="1"/>
      <w:numFmt w:val="lowerLetter"/>
      <w:pStyle w:val="8"/>
      <w:lvlText w:val="(%8)"/>
      <w:lvlJc w:val="left"/>
      <w:pPr>
        <w:tabs>
          <w:tab w:val="num" w:leader="none" w:pos="3402"/>
        </w:tabs>
        <w:ind w:left="3402" w:hanging="426"/>
      </w:pPr>
      <w:rPr>
        <w:rFonts w:hint="eastAsia"/>
      </w:rPr>
    </w:lvl>
    <w:lvl w:ilvl="8">
      <w:start w:val="1"/>
      <w:numFmt w:val="lowerRoman"/>
      <w:pStyle w:val="9"/>
      <w:lvlText w:val="(%9)"/>
      <w:lvlJc w:val="left"/>
      <w:pPr>
        <w:tabs>
          <w:tab w:val="num" w:leader="none" w:pos="3827"/>
        </w:tabs>
        <w:ind w:left="3827" w:hanging="425"/>
      </w:pPr>
      <w:rPr>
        <w:rFonts w:hint="eastAsia"/>
      </w:rPr>
    </w:lvl>
  </w:abstractNum>
  <w:abstractNum w:abstractNumId="3">
    <w:nsid w:val="00000004"/>
    <w:multiLevelType w:val="hybridMultilevel"/>
    <w:tmpl w:val="393632B8"/>
    <w:lvl w:ilvl="0" w:tplc="86EA44B8">
      <w:start w:val="1"/>
      <w:numFmt w:val="decimalEnclosedCircle"/>
      <w:pStyle w:val="64"/>
      <w:lvlText w:val="%1"/>
      <w:lvlJc w:val="left"/>
      <w:pPr>
        <w:ind w:left="1155" w:hanging="420"/>
      </w:pPr>
      <w:rPr>
        <w:rFonts w:hint="default" w:eastAsia="ＭＳ 明朝"/>
      </w:rPr>
    </w:lvl>
    <w:lvl w:ilvl="1" w:tplc="04090017">
      <w:start w:val="1"/>
      <w:numFmt w:val="aiueoFullWidth"/>
      <w:lvlText w:val="(%2)"/>
      <w:lvlJc w:val="left"/>
      <w:pPr>
        <w:ind w:left="1225" w:hanging="420"/>
      </w:pPr>
    </w:lvl>
    <w:lvl w:ilvl="2" w:tplc="04090011">
      <w:start w:val="1"/>
      <w:numFmt w:val="decimalEnclosedCircle"/>
      <w:lvlText w:val="%3"/>
      <w:lvlJc w:val="left"/>
      <w:pPr>
        <w:ind w:left="1645" w:hanging="420"/>
      </w:pPr>
    </w:lvl>
    <w:lvl w:ilvl="3" w:tplc="0409000F">
      <w:start w:val="1"/>
      <w:numFmt w:val="decimal"/>
      <w:lvlText w:val="%4."/>
      <w:lvlJc w:val="left"/>
      <w:pPr>
        <w:ind w:left="2065" w:hanging="420"/>
      </w:pPr>
    </w:lvl>
    <w:lvl w:ilvl="4" w:tplc="04090017">
      <w:start w:val="1"/>
      <w:numFmt w:val="aiueoFullWidth"/>
      <w:lvlText w:val="(%5)"/>
      <w:lvlJc w:val="left"/>
      <w:pPr>
        <w:ind w:left="2485" w:hanging="420"/>
      </w:pPr>
    </w:lvl>
    <w:lvl w:ilvl="5" w:tplc="04090011">
      <w:start w:val="1"/>
      <w:numFmt w:val="decimalEnclosedCircle"/>
      <w:lvlText w:val="%6"/>
      <w:lvlJc w:val="left"/>
      <w:pPr>
        <w:ind w:left="2905" w:hanging="420"/>
      </w:pPr>
    </w:lvl>
    <w:lvl w:ilvl="6" w:tplc="0409000F">
      <w:start w:val="1"/>
      <w:numFmt w:val="decimal"/>
      <w:lvlText w:val="%7."/>
      <w:lvlJc w:val="left"/>
      <w:pPr>
        <w:ind w:left="3325" w:hanging="420"/>
      </w:pPr>
    </w:lvl>
    <w:lvl w:ilvl="7" w:tplc="04090017">
      <w:start w:val="1"/>
      <w:numFmt w:val="aiueoFullWidth"/>
      <w:lvlText w:val="(%8)"/>
      <w:lvlJc w:val="left"/>
      <w:pPr>
        <w:ind w:left="3745" w:hanging="420"/>
      </w:pPr>
    </w:lvl>
    <w:lvl w:ilvl="8" w:tplc="04090011">
      <w:start w:val="1"/>
      <w:numFmt w:val="decimalEnclosedCircle"/>
      <w:lvlText w:val="%9"/>
      <w:lvlJc w:val="left"/>
      <w:pPr>
        <w:ind w:left="4165" w:hanging="420"/>
      </w:pPr>
    </w:lvl>
  </w:abstractNum>
  <w:abstractNum w:abstractNumId="4">
    <w:nsid w:val="00000005"/>
    <w:multiLevelType w:val="hybridMultilevel"/>
    <w:tmpl w:val="73A60832"/>
    <w:lvl w:ilvl="0" w:tplc="CADE35FA">
      <w:start w:val="1"/>
      <w:numFmt w:val="aiueoFullWidth"/>
      <w:pStyle w:val="71"/>
      <w:lvlText w:val="%1"/>
      <w:lvlJc w:val="left"/>
      <w:pPr>
        <w:ind w:left="840" w:hanging="420"/>
      </w:pPr>
      <w:rPr>
        <w:rFonts w:hint="default" w:ascii="ＭＳ ゴシック" w:hAnsi="ＭＳ ゴシック" w:eastAsia="ＭＳ ゴシック"/>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5">
    <w:nsid w:val="00000006"/>
    <w:multiLevelType w:val="hybridMultilevel"/>
    <w:tmpl w:val="5B0086EA"/>
    <w:lvl w:ilvl="0" w:tplc="04090011">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00000007"/>
    <w:multiLevelType w:val="hybridMultilevel"/>
    <w:tmpl w:val="5B0086EA"/>
    <w:lvl w:ilvl="0" w:tplc="04090011">
      <w:start w:val="1"/>
      <w:numFmt w:val="decimal"/>
      <w:lvlText w:val="(%1)"/>
      <w:lvlJc w:val="left"/>
      <w:pPr>
        <w:ind w:left="988" w:hanging="420"/>
      </w:pPr>
      <w:rPr>
        <w:rFonts w:hint="eastAsia"/>
      </w:rPr>
    </w:lvl>
    <w:lvl w:ilvl="1" w:tplc="04090017">
      <w:start w:val="1"/>
      <w:numFmt w:val="aiueoFullWidth"/>
      <w:lvlText w:val="(%2)"/>
      <w:lvlJc w:val="left"/>
      <w:pPr>
        <w:ind w:left="1408" w:hanging="420"/>
      </w:pPr>
    </w:lvl>
    <w:lvl w:ilvl="2" w:tplc="04090011">
      <w:start w:val="1"/>
      <w:numFmt w:val="decimalEnclosedCircle"/>
      <w:lvlText w:val="%3"/>
      <w:lvlJc w:val="left"/>
      <w:pPr>
        <w:ind w:left="1828" w:hanging="420"/>
      </w:pPr>
    </w:lvl>
    <w:lvl w:ilvl="3" w:tplc="0409000F">
      <w:start w:val="1"/>
      <w:numFmt w:val="decimal"/>
      <w:lvlText w:val="%4."/>
      <w:lvlJc w:val="left"/>
      <w:pPr>
        <w:ind w:left="2248" w:hanging="420"/>
      </w:pPr>
    </w:lvl>
    <w:lvl w:ilvl="4" w:tplc="04090017">
      <w:start w:val="1"/>
      <w:numFmt w:val="aiueoFullWidth"/>
      <w:lvlText w:val="(%5)"/>
      <w:lvlJc w:val="left"/>
      <w:pPr>
        <w:ind w:left="2668" w:hanging="420"/>
      </w:pPr>
    </w:lvl>
    <w:lvl w:ilvl="5" w:tplc="04090011">
      <w:start w:val="1"/>
      <w:numFmt w:val="decimalEnclosedCircle"/>
      <w:lvlText w:val="%6"/>
      <w:lvlJc w:val="left"/>
      <w:pPr>
        <w:ind w:left="3088" w:hanging="420"/>
      </w:pPr>
    </w:lvl>
    <w:lvl w:ilvl="6" w:tplc="0409000F">
      <w:start w:val="1"/>
      <w:numFmt w:val="decimal"/>
      <w:lvlText w:val="%7."/>
      <w:lvlJc w:val="left"/>
      <w:pPr>
        <w:ind w:left="3508" w:hanging="420"/>
      </w:pPr>
    </w:lvl>
    <w:lvl w:ilvl="7" w:tplc="04090017">
      <w:start w:val="1"/>
      <w:numFmt w:val="aiueoFullWidth"/>
      <w:lvlText w:val="(%8)"/>
      <w:lvlJc w:val="left"/>
      <w:pPr>
        <w:ind w:left="3928" w:hanging="420"/>
      </w:pPr>
    </w:lvl>
    <w:lvl w:ilvl="8" w:tplc="04090011">
      <w:start w:val="1"/>
      <w:numFmt w:val="decimalEnclosedCircle"/>
      <w:lvlText w:val="%9"/>
      <w:lvlJc w:val="left"/>
      <w:pPr>
        <w:ind w:left="4348" w:hanging="420"/>
      </w:pPr>
    </w:lvl>
  </w:abstractNum>
  <w:abstractNum w:abstractNumId="7">
    <w:nsid w:val="00000008"/>
    <w:multiLevelType w:val="hybridMultilevel"/>
    <w:tmpl w:val="43C8C39E"/>
    <w:lvl w:ilvl="0" w:tplc="7E5612A8">
      <w:start w:val="1"/>
      <w:numFmt w:val="aiueoFullWidth"/>
      <w:lvlText w:val="%1"/>
      <w:lvlJc w:val="left"/>
      <w:pPr>
        <w:ind w:left="840" w:hanging="420"/>
      </w:pPr>
      <w:rPr>
        <w:rFonts w:hint="default" w:ascii="ＭＳ ゴシック" w:hAnsi="ＭＳ ゴシック" w:eastAsia="ＭＳ ゴシック"/>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8">
    <w:nsid w:val="00000009"/>
    <w:multiLevelType w:val="hybridMultilevel"/>
    <w:tmpl w:val="27288558"/>
    <w:lvl w:ilvl="0" w:tplc="7E5612A8">
      <w:start w:val="1"/>
      <w:numFmt w:val="aiueoFullWidth"/>
      <w:lvlText w:val="%1"/>
      <w:lvlJc w:val="left"/>
      <w:pPr>
        <w:ind w:left="840" w:hanging="420"/>
      </w:pPr>
      <w:rPr>
        <w:rFonts w:hint="default" w:ascii="ＭＳ ゴシック" w:hAnsi="ＭＳ ゴシック" w:eastAsia="ＭＳ ゴシック"/>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9">
    <w:nsid w:val="0000000A"/>
    <w:multiLevelType w:val="hybridMultilevel"/>
    <w:tmpl w:val="648CD270"/>
    <w:lvl w:ilvl="0" w:tplc="04090011">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0000000B"/>
    <w:multiLevelType w:val="hybridMultilevel"/>
    <w:tmpl w:val="CDC8EC96"/>
    <w:lvl w:ilvl="0" w:tplc="7E5612A8">
      <w:start w:val="1"/>
      <w:numFmt w:val="aiueoFullWidth"/>
      <w:lvlText w:val="%1"/>
      <w:lvlJc w:val="left"/>
      <w:pPr>
        <w:ind w:left="845" w:hanging="420"/>
      </w:pPr>
      <w:rPr>
        <w:rFonts w:hint="default" w:ascii="ＭＳ ゴシック" w:hAnsi="ＭＳ ゴシック" w:eastAsia="ＭＳ ゴシック"/>
      </w:rPr>
    </w:lvl>
    <w:lvl w:ilvl="1" w:tplc="04090017">
      <w:start w:val="1"/>
      <w:numFmt w:val="aiueoFullWidth"/>
      <w:lvlText w:val="(%2)"/>
      <w:lvlJc w:val="left"/>
      <w:pPr>
        <w:ind w:left="1265" w:hanging="420"/>
      </w:pPr>
    </w:lvl>
    <w:lvl w:ilvl="2" w:tplc="04090011">
      <w:start w:val="1"/>
      <w:numFmt w:val="decimalEnclosedCircle"/>
      <w:lvlText w:val="%3"/>
      <w:lvlJc w:val="left"/>
      <w:pPr>
        <w:ind w:left="1685" w:hanging="420"/>
      </w:pPr>
    </w:lvl>
    <w:lvl w:ilvl="3" w:tplc="0409000F">
      <w:start w:val="1"/>
      <w:numFmt w:val="decimal"/>
      <w:lvlText w:val="%4."/>
      <w:lvlJc w:val="left"/>
      <w:pPr>
        <w:ind w:left="2105" w:hanging="420"/>
      </w:pPr>
    </w:lvl>
    <w:lvl w:ilvl="4" w:tplc="04090017">
      <w:start w:val="1"/>
      <w:numFmt w:val="aiueoFullWidth"/>
      <w:lvlText w:val="(%5)"/>
      <w:lvlJc w:val="left"/>
      <w:pPr>
        <w:ind w:left="2525" w:hanging="420"/>
      </w:pPr>
    </w:lvl>
    <w:lvl w:ilvl="5" w:tplc="04090011">
      <w:start w:val="1"/>
      <w:numFmt w:val="decimalEnclosedCircle"/>
      <w:lvlText w:val="%6"/>
      <w:lvlJc w:val="left"/>
      <w:pPr>
        <w:ind w:left="2945" w:hanging="420"/>
      </w:pPr>
    </w:lvl>
    <w:lvl w:ilvl="6" w:tplc="0409000F">
      <w:start w:val="1"/>
      <w:numFmt w:val="decimal"/>
      <w:lvlText w:val="%7."/>
      <w:lvlJc w:val="left"/>
      <w:pPr>
        <w:ind w:left="3365" w:hanging="420"/>
      </w:pPr>
    </w:lvl>
    <w:lvl w:ilvl="7" w:tplc="04090017">
      <w:start w:val="1"/>
      <w:numFmt w:val="aiueoFullWidth"/>
      <w:lvlText w:val="(%8)"/>
      <w:lvlJc w:val="left"/>
      <w:pPr>
        <w:ind w:left="3785" w:hanging="420"/>
      </w:pPr>
    </w:lvl>
    <w:lvl w:ilvl="8" w:tplc="04090011">
      <w:start w:val="1"/>
      <w:numFmt w:val="decimalEnclosedCircle"/>
      <w:lvlText w:val="%9"/>
      <w:lvlJc w:val="left"/>
      <w:pPr>
        <w:ind w:left="4205" w:hanging="420"/>
      </w:pPr>
    </w:lvl>
  </w:abstractNum>
  <w:abstractNum w:abstractNumId="11">
    <w:nsid w:val="0000000C"/>
    <w:multiLevelType w:val="hybridMultilevel"/>
    <w:tmpl w:val="5CD0F820"/>
    <w:lvl w:ilvl="0" w:tplc="7E5612A8">
      <w:start w:val="1"/>
      <w:numFmt w:val="aiueoFullWidth"/>
      <w:lvlText w:val="%1"/>
      <w:lvlJc w:val="left"/>
      <w:pPr>
        <w:ind w:left="1340" w:hanging="420"/>
      </w:pPr>
      <w:rPr>
        <w:rFonts w:hint="default" w:ascii="ＭＳ ゴシック" w:hAnsi="ＭＳ ゴシック" w:eastAsia="ＭＳ ゴシック"/>
      </w:rPr>
    </w:lvl>
    <w:lvl w:ilvl="1" w:tplc="04090017">
      <w:start w:val="1"/>
      <w:numFmt w:val="aiueoFullWidth"/>
      <w:lvlText w:val="(%2)"/>
      <w:lvlJc w:val="left"/>
      <w:pPr>
        <w:ind w:left="1760" w:hanging="420"/>
      </w:pPr>
    </w:lvl>
    <w:lvl w:ilvl="2" w:tplc="04090011">
      <w:start w:val="1"/>
      <w:numFmt w:val="decimalEnclosedCircle"/>
      <w:lvlText w:val="%3"/>
      <w:lvlJc w:val="left"/>
      <w:pPr>
        <w:ind w:left="2180" w:hanging="420"/>
      </w:pPr>
    </w:lvl>
    <w:lvl w:ilvl="3" w:tplc="0409000F">
      <w:start w:val="1"/>
      <w:numFmt w:val="decimal"/>
      <w:lvlText w:val="%4."/>
      <w:lvlJc w:val="left"/>
      <w:pPr>
        <w:ind w:left="2600" w:hanging="420"/>
      </w:pPr>
    </w:lvl>
    <w:lvl w:ilvl="4" w:tplc="04090017">
      <w:start w:val="1"/>
      <w:numFmt w:val="aiueoFullWidth"/>
      <w:lvlText w:val="(%5)"/>
      <w:lvlJc w:val="left"/>
      <w:pPr>
        <w:ind w:left="3020" w:hanging="420"/>
      </w:pPr>
    </w:lvl>
    <w:lvl w:ilvl="5" w:tplc="04090011">
      <w:start w:val="1"/>
      <w:numFmt w:val="decimalEnclosedCircle"/>
      <w:lvlText w:val="%6"/>
      <w:lvlJc w:val="left"/>
      <w:pPr>
        <w:ind w:left="3440" w:hanging="420"/>
      </w:pPr>
    </w:lvl>
    <w:lvl w:ilvl="6" w:tplc="0409000F">
      <w:start w:val="1"/>
      <w:numFmt w:val="decimal"/>
      <w:lvlText w:val="%7."/>
      <w:lvlJc w:val="left"/>
      <w:pPr>
        <w:ind w:left="3860" w:hanging="420"/>
      </w:pPr>
    </w:lvl>
    <w:lvl w:ilvl="7" w:tplc="04090017">
      <w:start w:val="1"/>
      <w:numFmt w:val="aiueoFullWidth"/>
      <w:lvlText w:val="(%8)"/>
      <w:lvlJc w:val="left"/>
      <w:pPr>
        <w:ind w:left="4280" w:hanging="420"/>
      </w:pPr>
    </w:lvl>
    <w:lvl w:ilvl="8" w:tplc="04090011">
      <w:start w:val="1"/>
      <w:numFmt w:val="decimalEnclosedCircle"/>
      <w:lvlText w:val="%9"/>
      <w:lvlJc w:val="left"/>
      <w:pPr>
        <w:ind w:left="4700" w:hanging="420"/>
      </w:pPr>
    </w:lvl>
  </w:abstractNum>
  <w:abstractNum w:abstractNumId="12">
    <w:nsid w:val="0000000D"/>
    <w:multiLevelType w:val="hybridMultilevel"/>
    <w:tmpl w:val="6A76CD20"/>
    <w:lvl w:ilvl="0" w:tplc="7E5612A8">
      <w:start w:val="1"/>
      <w:numFmt w:val="aiueoFullWidth"/>
      <w:lvlText w:val="%1"/>
      <w:lvlJc w:val="left"/>
      <w:pPr>
        <w:ind w:left="1128" w:hanging="420"/>
      </w:pPr>
      <w:rPr>
        <w:rFonts w:hint="default" w:ascii="ＭＳ ゴシック" w:hAnsi="ＭＳ ゴシック" w:eastAsia="ＭＳ ゴシック"/>
      </w:rPr>
    </w:lvl>
    <w:lvl w:ilvl="1" w:tplc="FAD8D8F2">
      <w:start w:val="2"/>
      <w:numFmt w:val="decimalEnclosedCircle"/>
      <w:lvlText w:val="%2"/>
      <w:lvlJc w:val="left"/>
      <w:pPr>
        <w:ind w:left="1488" w:hanging="360"/>
      </w:pPr>
      <w:rPr>
        <w:rFonts w:hint="default"/>
      </w:rPr>
    </w:lvl>
    <w:lvl w:ilvl="2" w:tplc="04090011">
      <w:start w:val="1"/>
      <w:numFmt w:val="decimalEnclosedCircle"/>
      <w:lvlText w:val="%3"/>
      <w:lvlJc w:val="left"/>
      <w:pPr>
        <w:ind w:left="1968" w:hanging="420"/>
      </w:pPr>
    </w:lvl>
    <w:lvl w:ilvl="3" w:tplc="0409000F">
      <w:start w:val="1"/>
      <w:numFmt w:val="decimal"/>
      <w:lvlText w:val="%4."/>
      <w:lvlJc w:val="left"/>
      <w:pPr>
        <w:ind w:left="2388" w:hanging="420"/>
      </w:pPr>
    </w:lvl>
    <w:lvl w:ilvl="4" w:tplc="04090017">
      <w:start w:val="1"/>
      <w:numFmt w:val="aiueoFullWidth"/>
      <w:lvlText w:val="(%5)"/>
      <w:lvlJc w:val="left"/>
      <w:pPr>
        <w:ind w:left="2808" w:hanging="420"/>
      </w:pPr>
    </w:lvl>
    <w:lvl w:ilvl="5" w:tplc="04090011">
      <w:start w:val="1"/>
      <w:numFmt w:val="decimalEnclosedCircle"/>
      <w:lvlText w:val="%6"/>
      <w:lvlJc w:val="left"/>
      <w:pPr>
        <w:ind w:left="3228" w:hanging="420"/>
      </w:pPr>
    </w:lvl>
    <w:lvl w:ilvl="6" w:tplc="0409000F">
      <w:start w:val="1"/>
      <w:numFmt w:val="decimal"/>
      <w:lvlText w:val="%7."/>
      <w:lvlJc w:val="left"/>
      <w:pPr>
        <w:ind w:left="3648" w:hanging="420"/>
      </w:pPr>
    </w:lvl>
    <w:lvl w:ilvl="7" w:tplc="04090017">
      <w:start w:val="1"/>
      <w:numFmt w:val="aiueoFullWidth"/>
      <w:lvlText w:val="(%8)"/>
      <w:lvlJc w:val="left"/>
      <w:pPr>
        <w:ind w:left="4068" w:hanging="420"/>
      </w:pPr>
    </w:lvl>
    <w:lvl w:ilvl="8" w:tplc="04090011">
      <w:start w:val="1"/>
      <w:numFmt w:val="decimalEnclosedCircle"/>
      <w:lvlText w:val="%9"/>
      <w:lvlJc w:val="left"/>
      <w:pPr>
        <w:ind w:left="4488" w:hanging="420"/>
      </w:pPr>
    </w:lvl>
  </w:abstractNum>
  <w:abstractNum w:abstractNumId="13">
    <w:nsid w:val="0000000E"/>
    <w:multiLevelType w:val="hybridMultilevel"/>
    <w:tmpl w:val="173A6CC8"/>
    <w:lvl w:ilvl="0" w:tplc="9020A9C8">
      <w:start w:val="1"/>
      <w:numFmt w:val="decimal"/>
      <w:lvlText w:val="(%1)"/>
      <w:lvlJc w:val="left"/>
      <w:pPr>
        <w:ind w:left="630" w:hanging="420"/>
      </w:pPr>
      <w:rPr>
        <w:rFonts w:hint="eastAsia" w:ascii="ＭＳ ゴシック" w:hAnsi="ＭＳ ゴシック" w:eastAsia="ＭＳ ゴシック"/>
        <w:b w:val="1"/>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4">
    <w:nsid w:val="0000000F"/>
    <w:multiLevelType w:val="hybridMultilevel"/>
    <w:tmpl w:val="6A76CD20"/>
    <w:lvl w:ilvl="0" w:tplc="7E5612A8">
      <w:start w:val="1"/>
      <w:numFmt w:val="aiueoFullWidth"/>
      <w:lvlText w:val="%1"/>
      <w:lvlJc w:val="left"/>
      <w:pPr>
        <w:ind w:left="1128" w:hanging="420"/>
      </w:pPr>
      <w:rPr>
        <w:rFonts w:hint="default" w:ascii="ＭＳ ゴシック" w:hAnsi="ＭＳ ゴシック" w:eastAsia="ＭＳ ゴシック"/>
      </w:rPr>
    </w:lvl>
    <w:lvl w:ilvl="1" w:tplc="FAD8D8F2">
      <w:start w:val="2"/>
      <w:numFmt w:val="decimalEnclosedCircle"/>
      <w:lvlText w:val="%2"/>
      <w:lvlJc w:val="left"/>
      <w:pPr>
        <w:ind w:left="1488" w:hanging="360"/>
      </w:pPr>
      <w:rPr>
        <w:rFonts w:hint="default"/>
      </w:rPr>
    </w:lvl>
    <w:lvl w:ilvl="2" w:tplc="04090011">
      <w:start w:val="1"/>
      <w:numFmt w:val="decimalEnclosedCircle"/>
      <w:lvlText w:val="%3"/>
      <w:lvlJc w:val="left"/>
      <w:pPr>
        <w:ind w:left="1968" w:hanging="420"/>
      </w:pPr>
    </w:lvl>
    <w:lvl w:ilvl="3" w:tplc="0409000F">
      <w:start w:val="1"/>
      <w:numFmt w:val="decimal"/>
      <w:lvlText w:val="%4."/>
      <w:lvlJc w:val="left"/>
      <w:pPr>
        <w:ind w:left="2388" w:hanging="420"/>
      </w:pPr>
    </w:lvl>
    <w:lvl w:ilvl="4" w:tplc="04090017">
      <w:start w:val="1"/>
      <w:numFmt w:val="aiueoFullWidth"/>
      <w:lvlText w:val="(%5)"/>
      <w:lvlJc w:val="left"/>
      <w:pPr>
        <w:ind w:left="2808" w:hanging="420"/>
      </w:pPr>
    </w:lvl>
    <w:lvl w:ilvl="5" w:tplc="04090011">
      <w:start w:val="1"/>
      <w:numFmt w:val="decimalEnclosedCircle"/>
      <w:lvlText w:val="%6"/>
      <w:lvlJc w:val="left"/>
      <w:pPr>
        <w:ind w:left="3228" w:hanging="420"/>
      </w:pPr>
    </w:lvl>
    <w:lvl w:ilvl="6" w:tplc="0409000F">
      <w:start w:val="1"/>
      <w:numFmt w:val="decimal"/>
      <w:lvlText w:val="%7."/>
      <w:lvlJc w:val="left"/>
      <w:pPr>
        <w:ind w:left="3648" w:hanging="420"/>
      </w:pPr>
    </w:lvl>
    <w:lvl w:ilvl="7" w:tplc="04090017">
      <w:start w:val="1"/>
      <w:numFmt w:val="aiueoFullWidth"/>
      <w:lvlText w:val="(%8)"/>
      <w:lvlJc w:val="left"/>
      <w:pPr>
        <w:ind w:left="4068" w:hanging="420"/>
      </w:pPr>
    </w:lvl>
    <w:lvl w:ilvl="8" w:tplc="04090011">
      <w:start w:val="1"/>
      <w:numFmt w:val="decimalEnclosedCircle"/>
      <w:lvlText w:val="%9"/>
      <w:lvlJc w:val="left"/>
      <w:pPr>
        <w:ind w:left="4488" w:hanging="420"/>
      </w:pPr>
    </w:lvl>
  </w:abstractNum>
  <w:abstractNum w:abstractNumId="15">
    <w:nsid w:val="00000010"/>
    <w:multiLevelType w:val="hybridMultilevel"/>
    <w:tmpl w:val="A19C86F2"/>
    <w:lvl w:ilvl="0" w:tplc="9020A9C8">
      <w:start w:val="1"/>
      <w:numFmt w:val="decimal"/>
      <w:lvlText w:val="(%1)"/>
      <w:lvlJc w:val="left"/>
      <w:pPr>
        <w:ind w:left="420" w:hanging="420"/>
      </w:pPr>
      <w:rPr>
        <w:rFonts w:hint="eastAsia" w:ascii="ＭＳ ゴシック" w:hAnsi="ＭＳ ゴシック" w:eastAsia="ＭＳ ゴシック"/>
        <w:b w:val="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nsid w:val="00000011"/>
    <w:multiLevelType w:val="hybridMultilevel"/>
    <w:tmpl w:val="F10ACF60"/>
    <w:lvl w:ilvl="0" w:tplc="AC92CE38">
      <w:start w:val="1"/>
      <w:numFmt w:val="decimal"/>
      <w:lvlText w:val="(%1)　"/>
      <w:lvlJc w:val="left"/>
      <w:pPr>
        <w:ind w:left="1271" w:hanging="420"/>
      </w:pPr>
      <w:rPr>
        <w:rFonts w:hint="eastAsia" w:ascii="ＭＳ ゴシック" w:hAnsi="ＭＳ ゴシック" w:eastAsia="ＭＳ ゴシック"/>
        <w:b w:val="1"/>
      </w:rPr>
    </w:lvl>
    <w:lvl w:ilvl="1" w:tplc="04090017">
      <w:start w:val="1"/>
      <w:numFmt w:val="aiueoFullWidth"/>
      <w:lvlText w:val="(%2)"/>
      <w:lvlJc w:val="left"/>
      <w:pPr>
        <w:ind w:left="842" w:hanging="420"/>
      </w:p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04090017">
      <w:start w:val="1"/>
      <w:numFmt w:val="aiueoFullWidth"/>
      <w:lvlText w:val="(%5)"/>
      <w:lvlJc w:val="left"/>
      <w:pPr>
        <w:ind w:left="2102" w:hanging="420"/>
      </w:pPr>
    </w:lvl>
    <w:lvl w:ilvl="5" w:tplc="04090011">
      <w:start w:val="1"/>
      <w:numFmt w:val="decimalEnclosedCircle"/>
      <w:lvlText w:val="%6"/>
      <w:lvlJc w:val="left"/>
      <w:pPr>
        <w:ind w:left="2522" w:hanging="420"/>
      </w:pPr>
    </w:lvl>
    <w:lvl w:ilvl="6" w:tplc="0409000F">
      <w:start w:val="1"/>
      <w:numFmt w:val="decimal"/>
      <w:lvlText w:val="%7."/>
      <w:lvlJc w:val="left"/>
      <w:pPr>
        <w:ind w:left="2942" w:hanging="420"/>
      </w:pPr>
    </w:lvl>
    <w:lvl w:ilvl="7" w:tplc="04090017">
      <w:start w:val="1"/>
      <w:numFmt w:val="aiueoFullWidth"/>
      <w:lvlText w:val="(%8)"/>
      <w:lvlJc w:val="left"/>
      <w:pPr>
        <w:ind w:left="3362" w:hanging="420"/>
      </w:pPr>
    </w:lvl>
    <w:lvl w:ilvl="8" w:tplc="04090011">
      <w:start w:val="1"/>
      <w:numFmt w:val="decimalEnclosedCircle"/>
      <w:lvlText w:val="%9"/>
      <w:lvlJc w:val="left"/>
      <w:pPr>
        <w:ind w:left="3782"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noLineBreaksAfter w:lang="ja-JP" w:val="$([\{£¥‘“〈《「『【〔＄（［｛｢￡￥"/>
  <w:noLineBreaksBefore w:lang="ja-JP" w:val="!%),.:;?]}¢°’”‰′″℃、。々〉》」』】〕゛゜ゝゞィ・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0"/>
    <w:uiPriority w:val="0"/>
    <w:qFormat/>
    <w:pPr>
      <w:keepNext w:val="1"/>
      <w:numPr>
        <w:ilvl w:val="0"/>
        <w:numId w:val="1"/>
      </w:numPr>
      <w:spacing w:after="175" w:afterLines="50" w:afterAutospacing="0"/>
      <w:ind w:left="567" w:hanging="567"/>
      <w:jc w:val="left"/>
      <w:outlineLvl w:val="0"/>
    </w:pPr>
    <w:rPr>
      <w:rFonts w:ascii="ＭＳ 明朝" w:hAnsi="ＭＳ 明朝"/>
      <w:b w:val="1"/>
      <w:sz w:val="28"/>
    </w:rPr>
  </w:style>
  <w:style w:type="paragraph" w:styleId="2">
    <w:name w:val="heading 2"/>
    <w:basedOn w:val="0"/>
    <w:next w:val="0"/>
    <w:link w:val="31"/>
    <w:uiPriority w:val="0"/>
    <w:qFormat/>
    <w:pPr>
      <w:numPr>
        <w:ilvl w:val="1"/>
        <w:numId w:val="1"/>
      </w:numPr>
      <w:outlineLvl w:val="1"/>
    </w:pPr>
    <w:rPr>
      <w:rFonts w:eastAsia="ＭＳ ゴシック"/>
      <w:b w:val="1"/>
      <w:kern w:val="0"/>
    </w:rPr>
  </w:style>
  <w:style w:type="paragraph" w:styleId="3">
    <w:name w:val="heading 3"/>
    <w:basedOn w:val="0"/>
    <w:next w:val="0"/>
    <w:link w:val="32"/>
    <w:uiPriority w:val="0"/>
    <w:qFormat/>
    <w:pPr>
      <w:jc w:val="left"/>
      <w:outlineLvl w:val="2"/>
    </w:pPr>
    <w:rPr>
      <w:rFonts w:ascii="ＭＳ ゴシック" w:hAnsi="ＭＳ ゴシック" w:eastAsia="ＭＳ ゴシック"/>
      <w:kern w:val="0"/>
      <w:sz w:val="28"/>
    </w:rPr>
  </w:style>
  <w:style w:type="paragraph" w:styleId="4">
    <w:name w:val="heading 4"/>
    <w:basedOn w:val="0"/>
    <w:next w:val="0"/>
    <w:link w:val="33"/>
    <w:uiPriority w:val="0"/>
    <w:qFormat/>
    <w:pPr>
      <w:numPr>
        <w:ilvl w:val="3"/>
        <w:numId w:val="2"/>
      </w:numPr>
      <w:ind w:left="400" w:leftChars="400" w:firstLine="100" w:firstLineChars="100"/>
      <w:jc w:val="left"/>
      <w:outlineLvl w:val="3"/>
    </w:pPr>
    <w:rPr>
      <w:kern w:val="0"/>
      <w:sz w:val="22"/>
    </w:rPr>
  </w:style>
  <w:style w:type="paragraph" w:styleId="5">
    <w:name w:val="heading 5"/>
    <w:basedOn w:val="0"/>
    <w:next w:val="0"/>
    <w:link w:val="34"/>
    <w:uiPriority w:val="0"/>
    <w:qFormat/>
    <w:pPr>
      <w:tabs>
        <w:tab w:val="left" w:leader="none" w:pos="840"/>
      </w:tabs>
      <w:snapToGrid w:val="0"/>
      <w:outlineLvl w:val="4"/>
    </w:pPr>
    <w:rPr>
      <w:rFonts w:ascii="ＭＳ Ｐ明朝" w:hAnsi="ＭＳ Ｐ明朝" w:eastAsia="ＭＳ Ｐ明朝"/>
      <w:kern w:val="0"/>
      <w:sz w:val="22"/>
    </w:rPr>
  </w:style>
  <w:style w:type="paragraph" w:styleId="7">
    <w:name w:val="heading 7"/>
    <w:basedOn w:val="0"/>
    <w:next w:val="0"/>
    <w:link w:val="35"/>
    <w:uiPriority w:val="0"/>
    <w:qFormat/>
    <w:pPr>
      <w:keepNext w:val="1"/>
      <w:keepLines w:val="1"/>
      <w:widowControl w:val="1"/>
      <w:numPr>
        <w:ilvl w:val="6"/>
        <w:numId w:val="3"/>
      </w:numPr>
      <w:autoSpaceDE w:val="0"/>
      <w:autoSpaceDN w:val="0"/>
      <w:outlineLvl w:val="6"/>
    </w:pPr>
    <w:rPr>
      <w:kern w:val="0"/>
      <w:sz w:val="22"/>
    </w:rPr>
  </w:style>
  <w:style w:type="paragraph" w:styleId="8">
    <w:name w:val="heading 8"/>
    <w:basedOn w:val="0"/>
    <w:next w:val="0"/>
    <w:link w:val="36"/>
    <w:uiPriority w:val="0"/>
    <w:qFormat/>
    <w:pPr>
      <w:keepNext w:val="1"/>
      <w:keepLines w:val="1"/>
      <w:widowControl w:val="1"/>
      <w:numPr>
        <w:ilvl w:val="7"/>
        <w:numId w:val="3"/>
      </w:numPr>
      <w:autoSpaceDE w:val="0"/>
      <w:autoSpaceDN w:val="0"/>
      <w:outlineLvl w:val="7"/>
    </w:pPr>
    <w:rPr>
      <w:kern w:val="0"/>
      <w:sz w:val="22"/>
    </w:rPr>
  </w:style>
  <w:style w:type="paragraph" w:styleId="9">
    <w:name w:val="heading 9"/>
    <w:basedOn w:val="0"/>
    <w:next w:val="0"/>
    <w:link w:val="37"/>
    <w:uiPriority w:val="0"/>
    <w:qFormat/>
    <w:pPr>
      <w:keepNext w:val="1"/>
      <w:keepLines w:val="1"/>
      <w:widowControl w:val="1"/>
      <w:numPr>
        <w:ilvl w:val="8"/>
        <w:numId w:val="3"/>
      </w:numPr>
      <w:autoSpaceDE w:val="0"/>
      <w:autoSpaceDN w:val="0"/>
      <w:outlineLvl w:val="8"/>
    </w:pPr>
    <w:rPr>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27"/>
    <w:uiPriority w:val="0"/>
    <w:pPr>
      <w:ind w:left="420" w:leftChars="200" w:firstLine="210" w:firstLineChars="100"/>
    </w:pPr>
    <w:rPr>
      <w:rFonts w:ascii="ＭＳ 明朝" w:hAnsi="ＭＳ 明朝"/>
    </w:rPr>
  </w:style>
  <w:style w:type="paragraph" w:styleId="16">
    <w:name w:val="Body Text Indent 2"/>
    <w:basedOn w:val="0"/>
    <w:next w:val="16"/>
    <w:link w:val="25"/>
    <w:uiPriority w:val="0"/>
    <w:pPr>
      <w:ind w:left="420" w:leftChars="200"/>
    </w:pPr>
    <w:rPr>
      <w:rFonts w:ascii="ＭＳ 明朝" w:hAnsi="ＭＳ 明朝"/>
    </w:rPr>
  </w:style>
  <w:style w:type="paragraph" w:styleId="17">
    <w:name w:val="Body Text Indent 3"/>
    <w:basedOn w:val="0"/>
    <w:next w:val="17"/>
    <w:link w:val="26"/>
    <w:uiPriority w:val="0"/>
    <w:pPr>
      <w:ind w:left="630" w:leftChars="200" w:hanging="210" w:hangingChars="100"/>
    </w:pPr>
    <w:rPr>
      <w:rFonts w:ascii="ＭＳ 明朝" w:hAnsi="ＭＳ 明朝"/>
    </w:rPr>
  </w:style>
  <w:style w:type="paragraph" w:styleId="18">
    <w:name w:val="Body Text 2"/>
    <w:basedOn w:val="0"/>
    <w:next w:val="18"/>
    <w:link w:val="0"/>
    <w:uiPriority w:val="0"/>
    <w:pPr>
      <w:snapToGrid w:val="0"/>
      <w:spacing w:line="0" w:lineRule="atLeast"/>
    </w:pPr>
    <w:rPr>
      <w:rFonts w:ascii="ＭＳ 明朝" w:hAnsi="ＭＳ 明朝" w:eastAsia="ＭＳ Ｐゴシック"/>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character" w:styleId="25" w:customStyle="1">
    <w:name w:val="本文インデント 2 (文字)"/>
    <w:next w:val="25"/>
    <w:link w:val="16"/>
    <w:uiPriority w:val="0"/>
    <w:rPr>
      <w:rFonts w:ascii="ＭＳ 明朝" w:hAnsi="ＭＳ 明朝"/>
      <w:kern w:val="2"/>
      <w:sz w:val="21"/>
    </w:rPr>
  </w:style>
  <w:style w:type="character" w:styleId="26" w:customStyle="1">
    <w:name w:val="本文インデント 3 (文字)"/>
    <w:next w:val="26"/>
    <w:link w:val="17"/>
    <w:uiPriority w:val="0"/>
    <w:rPr>
      <w:rFonts w:ascii="ＭＳ 明朝" w:hAnsi="ＭＳ 明朝"/>
      <w:kern w:val="2"/>
      <w:sz w:val="21"/>
    </w:rPr>
  </w:style>
  <w:style w:type="character" w:styleId="27" w:customStyle="1">
    <w:name w:val="本文インデント (文字)"/>
    <w:next w:val="27"/>
    <w:link w:val="15"/>
    <w:uiPriority w:val="0"/>
    <w:rPr>
      <w:rFonts w:ascii="ＭＳ 明朝" w:hAnsi="ＭＳ 明朝"/>
      <w:kern w:val="2"/>
      <w:sz w:val="21"/>
    </w:rPr>
  </w:style>
  <w:style w:type="paragraph" w:styleId="28" w:customStyle="1">
    <w:name w:val="一太郎"/>
    <w:next w:val="28"/>
    <w:link w:val="0"/>
    <w:uiPriority w:val="0"/>
    <w:pPr>
      <w:widowControl w:val="0"/>
      <w:wordWrap w:val="0"/>
      <w:autoSpaceDE w:val="0"/>
      <w:autoSpaceDN w:val="0"/>
      <w:adjustRightInd w:val="0"/>
      <w:spacing w:line="325" w:lineRule="exact"/>
      <w:jc w:val="both"/>
    </w:pPr>
    <w:rPr>
      <w:rFonts w:ascii="Times New Roman" w:hAnsi="Times New Roman"/>
      <w:sz w:val="21"/>
    </w:rPr>
  </w:style>
  <w:style w:type="character" w:styleId="29">
    <w:name w:val="Hyperlink"/>
    <w:next w:val="29"/>
    <w:link w:val="0"/>
    <w:uiPriority w:val="0"/>
    <w:rPr>
      <w:color w:val="0000FF"/>
      <w:u w:val="single" w:color="auto"/>
    </w:rPr>
  </w:style>
  <w:style w:type="character" w:styleId="30" w:customStyle="1">
    <w:name w:val="見出し 1 (文字)"/>
    <w:next w:val="30"/>
    <w:link w:val="1"/>
    <w:uiPriority w:val="0"/>
    <w:rPr>
      <w:rFonts w:ascii="ＭＳ 明朝" w:hAnsi="ＭＳ 明朝"/>
      <w:b w:val="1"/>
      <w:kern w:val="2"/>
      <w:sz w:val="28"/>
    </w:rPr>
  </w:style>
  <w:style w:type="character" w:styleId="31" w:customStyle="1">
    <w:name w:val="見出し 2 (文字)"/>
    <w:next w:val="31"/>
    <w:link w:val="2"/>
    <w:uiPriority w:val="0"/>
    <w:rPr>
      <w:rFonts w:eastAsia="ＭＳ ゴシック"/>
      <w:b w:val="1"/>
      <w:sz w:val="21"/>
    </w:rPr>
  </w:style>
  <w:style w:type="character" w:styleId="32" w:customStyle="1">
    <w:name w:val="見出し 3 (文字)"/>
    <w:next w:val="32"/>
    <w:link w:val="3"/>
    <w:uiPriority w:val="0"/>
    <w:rPr>
      <w:rFonts w:ascii="ＭＳ ゴシック" w:hAnsi="ＭＳ ゴシック" w:eastAsia="ＭＳ ゴシック"/>
      <w:sz w:val="28"/>
    </w:rPr>
  </w:style>
  <w:style w:type="character" w:styleId="33" w:customStyle="1">
    <w:name w:val="見出し 4 (文字)"/>
    <w:next w:val="33"/>
    <w:link w:val="4"/>
    <w:uiPriority w:val="0"/>
    <w:rPr>
      <w:sz w:val="22"/>
    </w:rPr>
  </w:style>
  <w:style w:type="character" w:styleId="34" w:customStyle="1">
    <w:name w:val="見出し 5 (文字)"/>
    <w:next w:val="34"/>
    <w:link w:val="5"/>
    <w:uiPriority w:val="0"/>
    <w:rPr>
      <w:rFonts w:ascii="ＭＳ Ｐ明朝" w:hAnsi="ＭＳ Ｐ明朝" w:eastAsia="ＭＳ Ｐ明朝"/>
      <w:sz w:val="22"/>
    </w:rPr>
  </w:style>
  <w:style w:type="character" w:styleId="35" w:customStyle="1">
    <w:name w:val="見出し 7 (文字)"/>
    <w:next w:val="35"/>
    <w:link w:val="7"/>
    <w:uiPriority w:val="0"/>
    <w:rPr>
      <w:sz w:val="22"/>
    </w:rPr>
  </w:style>
  <w:style w:type="character" w:styleId="36" w:customStyle="1">
    <w:name w:val="見出し 8 (文字)"/>
    <w:next w:val="36"/>
    <w:link w:val="8"/>
    <w:uiPriority w:val="0"/>
    <w:rPr>
      <w:sz w:val="22"/>
    </w:rPr>
  </w:style>
  <w:style w:type="character" w:styleId="37" w:customStyle="1">
    <w:name w:val="見出し 9 (文字)"/>
    <w:next w:val="37"/>
    <w:link w:val="9"/>
    <w:uiPriority w:val="0"/>
    <w:rPr>
      <w:sz w:val="22"/>
    </w:rPr>
  </w:style>
  <w:style w:type="paragraph" w:styleId="38">
    <w:name w:val="annotation text"/>
    <w:basedOn w:val="0"/>
    <w:next w:val="38"/>
    <w:link w:val="39"/>
    <w:uiPriority w:val="0"/>
    <w:semiHidden/>
    <w:pPr>
      <w:jc w:val="left"/>
    </w:pPr>
  </w:style>
  <w:style w:type="character" w:styleId="39" w:customStyle="1">
    <w:name w:val="コメント文字列 (文字)"/>
    <w:next w:val="39"/>
    <w:link w:val="38"/>
    <w:uiPriority w:val="0"/>
    <w:rPr>
      <w:kern w:val="2"/>
      <w:sz w:val="21"/>
    </w:rPr>
  </w:style>
  <w:style w:type="paragraph" w:styleId="40">
    <w:name w:val="List Bullet"/>
    <w:basedOn w:val="0"/>
    <w:next w:val="40"/>
    <w:link w:val="0"/>
    <w:uiPriority w:val="0"/>
    <w:pPr>
      <w:keepNext w:val="1"/>
      <w:keepLines w:val="1"/>
      <w:widowControl w:val="1"/>
      <w:numPr>
        <w:ilvl w:val="5"/>
        <w:numId w:val="3"/>
      </w:numPr>
    </w:pPr>
    <w:rPr>
      <w:kern w:val="0"/>
      <w:sz w:val="20"/>
    </w:rPr>
  </w:style>
  <w:style w:type="character" w:styleId="41" w:customStyle="1">
    <w:name w:val="スタイル 見出し 3 + 11 pt 青 Char Char Char"/>
    <w:next w:val="41"/>
    <w:link w:val="42"/>
    <w:uiPriority w:val="0"/>
    <w:rPr>
      <w:sz w:val="22"/>
    </w:rPr>
  </w:style>
  <w:style w:type="paragraph" w:styleId="42" w:customStyle="1">
    <w:name w:val="スタイル 見出し 3 + 11 pt 青 Char Char"/>
    <w:basedOn w:val="3"/>
    <w:next w:val="42"/>
    <w:link w:val="41"/>
    <w:uiPriority w:val="0"/>
    <w:pPr>
      <w:ind w:left="643" w:hanging="221" w:hangingChars="100"/>
    </w:pPr>
    <w:rPr>
      <w:rFonts w:ascii="Century" w:hAnsi="Century" w:eastAsia="ＭＳ 明朝"/>
      <w:sz w:val="22"/>
    </w:rPr>
  </w:style>
  <w:style w:type="character" w:styleId="43">
    <w:name w:val="annotation reference"/>
    <w:next w:val="43"/>
    <w:link w:val="0"/>
    <w:uiPriority w:val="0"/>
    <w:semiHidden/>
    <w:rPr>
      <w:sz w:val="18"/>
    </w:rPr>
  </w:style>
  <w:style w:type="paragraph" w:styleId="44">
    <w:name w:val="annotation subject"/>
    <w:basedOn w:val="38"/>
    <w:next w:val="38"/>
    <w:link w:val="0"/>
    <w:uiPriority w:val="0"/>
    <w:semiHidden/>
    <w:rPr>
      <w:b w:val="1"/>
    </w:rPr>
  </w:style>
  <w:style w:type="paragraph" w:styleId="45">
    <w:name w:val="Revision"/>
    <w:next w:val="45"/>
    <w:link w:val="0"/>
    <w:uiPriority w:val="0"/>
    <w:rPr>
      <w:kern w:val="2"/>
      <w:sz w:val="21"/>
    </w:rPr>
  </w:style>
  <w:style w:type="paragraph" w:styleId="46">
    <w:name w:val="List Paragraph"/>
    <w:basedOn w:val="0"/>
    <w:next w:val="46"/>
    <w:link w:val="69"/>
    <w:uiPriority w:val="0"/>
    <w:qFormat/>
    <w:pPr>
      <w:ind w:left="840" w:leftChars="400"/>
    </w:pPr>
  </w:style>
  <w:style w:type="paragraph" w:styleId="47">
    <w:name w:val="Document Map"/>
    <w:basedOn w:val="0"/>
    <w:next w:val="47"/>
    <w:link w:val="48"/>
    <w:uiPriority w:val="0"/>
    <w:semiHidden/>
    <w:rPr>
      <w:rFonts w:ascii="MS UI Gothic" w:hAnsi="MS UI Gothic" w:eastAsia="MS UI Gothic"/>
      <w:sz w:val="18"/>
    </w:rPr>
  </w:style>
  <w:style w:type="character" w:styleId="48" w:customStyle="1">
    <w:name w:val="見出しマップ (文字)"/>
    <w:next w:val="48"/>
    <w:link w:val="47"/>
    <w:uiPriority w:val="0"/>
    <w:rPr>
      <w:rFonts w:ascii="MS UI Gothic" w:hAnsi="MS UI Gothic" w:eastAsia="MS UI Gothic"/>
      <w:kern w:val="2"/>
      <w:sz w:val="18"/>
    </w:rPr>
  </w:style>
  <w:style w:type="paragraph" w:styleId="49">
    <w:name w:val="TOC Heading"/>
    <w:basedOn w:val="1"/>
    <w:next w:val="0"/>
    <w:link w:val="0"/>
    <w:uiPriority w:val="0"/>
    <w:qFormat/>
    <w:pPr>
      <w:keepLines w:val="1"/>
      <w:widowControl w:val="1"/>
      <w:spacing w:before="480" w:beforeLines="0" w:beforeAutospacing="0" w:line="276" w:lineRule="auto"/>
      <w:outlineLvl w:val="9"/>
    </w:pPr>
    <w:rPr>
      <w:rFonts w:ascii="Arial" w:hAnsi="Arial" w:eastAsia="ＭＳ ゴシック"/>
      <w:color w:val="365F91"/>
    </w:rPr>
  </w:style>
  <w:style w:type="paragraph" w:styleId="50">
    <w:name w:val="toc 1"/>
    <w:basedOn w:val="0"/>
    <w:next w:val="0"/>
    <w:link w:val="0"/>
    <w:uiPriority w:val="0"/>
    <w:pPr>
      <w:tabs>
        <w:tab w:val="left" w:leader="none" w:pos="840"/>
        <w:tab w:val="right" w:leader="dot" w:pos="9060"/>
      </w:tabs>
    </w:pPr>
  </w:style>
  <w:style w:type="paragraph" w:styleId="51">
    <w:name w:val="toc 2"/>
    <w:basedOn w:val="0"/>
    <w:next w:val="0"/>
    <w:link w:val="0"/>
    <w:uiPriority w:val="0"/>
    <w:pPr>
      <w:ind w:left="210" w:leftChars="100"/>
    </w:pPr>
  </w:style>
  <w:style w:type="paragraph" w:styleId="52">
    <w:name w:val="toc 3"/>
    <w:basedOn w:val="0"/>
    <w:next w:val="0"/>
    <w:link w:val="0"/>
    <w:uiPriority w:val="0"/>
    <w:pPr>
      <w:ind w:left="420" w:leftChars="200"/>
    </w:pPr>
  </w:style>
  <w:style w:type="paragraph" w:styleId="53" w:customStyle="1">
    <w:name w:val="項目インデント"/>
    <w:basedOn w:val="0"/>
    <w:next w:val="53"/>
    <w:link w:val="54"/>
    <w:uiPriority w:val="0"/>
    <w:qFormat/>
    <w:pPr>
      <w:tabs>
        <w:tab w:val="left" w:leader="none" w:pos="945"/>
      </w:tabs>
      <w:ind w:left="500" w:leftChars="350" w:hanging="150" w:hangingChars="150"/>
    </w:pPr>
  </w:style>
  <w:style w:type="character" w:styleId="54" w:customStyle="1">
    <w:name w:val="項目インデント (文字)"/>
    <w:next w:val="54"/>
    <w:link w:val="53"/>
    <w:uiPriority w:val="0"/>
    <w:rPr>
      <w:kern w:val="2"/>
      <w:sz w:val="21"/>
    </w:rPr>
  </w:style>
  <w:style w:type="paragraph" w:styleId="55" w:customStyle="1">
    <w:name w:val="表中文4"/>
    <w:basedOn w:val="0"/>
    <w:next w:val="55"/>
    <w:link w:val="0"/>
    <w:uiPriority w:val="0"/>
    <w:pPr>
      <w:jc w:val="left"/>
      <w:textAlignment w:val="baseline"/>
    </w:pPr>
    <w:rPr>
      <w:rFonts w:ascii="ＭＳ 明朝" w:hAnsi="ＭＳ 明朝"/>
      <w:sz w:val="24"/>
    </w:rPr>
  </w:style>
  <w:style w:type="paragraph" w:styleId="56" w:customStyle="1">
    <w:name w:val="項目インデント 2"/>
    <w:basedOn w:val="53"/>
    <w:next w:val="56"/>
    <w:link w:val="57"/>
    <w:uiPriority w:val="0"/>
    <w:qFormat/>
    <w:pPr>
      <w:tabs>
        <w:tab w:val="clear" w:pos="945"/>
        <w:tab w:val="left" w:leader="none" w:pos="1365"/>
      </w:tabs>
      <w:ind w:left="650" w:leftChars="500"/>
    </w:pPr>
  </w:style>
  <w:style w:type="character" w:styleId="57" w:customStyle="1">
    <w:name w:val="項目インデント 2 (文字)"/>
    <w:basedOn w:val="54"/>
    <w:next w:val="57"/>
    <w:link w:val="56"/>
    <w:uiPriority w:val="0"/>
    <w:rPr>
      <w:kern w:val="2"/>
      <w:sz w:val="21"/>
    </w:rPr>
  </w:style>
  <w:style w:type="paragraph" w:styleId="58">
    <w:name w:val="Body Text"/>
    <w:basedOn w:val="0"/>
    <w:next w:val="58"/>
    <w:link w:val="59"/>
    <w:uiPriority w:val="0"/>
  </w:style>
  <w:style w:type="character" w:styleId="59" w:customStyle="1">
    <w:name w:val="本文 (文字)"/>
    <w:next w:val="59"/>
    <w:link w:val="58"/>
    <w:uiPriority w:val="0"/>
    <w:rPr>
      <w:kern w:val="2"/>
      <w:sz w:val="21"/>
    </w:rPr>
  </w:style>
  <w:style w:type="paragraph" w:styleId="60">
    <w:name w:val="Body Text 3"/>
    <w:basedOn w:val="0"/>
    <w:next w:val="60"/>
    <w:link w:val="61"/>
    <w:uiPriority w:val="0"/>
    <w:rPr>
      <w:sz w:val="16"/>
    </w:rPr>
  </w:style>
  <w:style w:type="character" w:styleId="61" w:customStyle="1">
    <w:name w:val="本文 3 (文字)"/>
    <w:next w:val="61"/>
    <w:link w:val="60"/>
    <w:uiPriority w:val="0"/>
    <w:rPr>
      <w:kern w:val="2"/>
      <w:sz w:val="16"/>
    </w:rPr>
  </w:style>
  <w:style w:type="paragraph" w:styleId="62">
    <w:name w:val="Date"/>
    <w:basedOn w:val="0"/>
    <w:next w:val="0"/>
    <w:link w:val="63"/>
    <w:uiPriority w:val="0"/>
  </w:style>
  <w:style w:type="character" w:styleId="63" w:customStyle="1">
    <w:name w:val="日付 (文字)"/>
    <w:next w:val="63"/>
    <w:link w:val="62"/>
    <w:uiPriority w:val="0"/>
    <w:rPr>
      <w:kern w:val="2"/>
      <w:sz w:val="21"/>
    </w:rPr>
  </w:style>
  <w:style w:type="paragraph" w:styleId="64" w:customStyle="1">
    <w:name w:val="小見出し 1"/>
    <w:basedOn w:val="0"/>
    <w:next w:val="16"/>
    <w:link w:val="65"/>
    <w:uiPriority w:val="0"/>
    <w:pPr>
      <w:numPr>
        <w:ilvl w:val="0"/>
        <w:numId w:val="4"/>
      </w:numPr>
    </w:pPr>
  </w:style>
  <w:style w:type="character" w:styleId="65" w:customStyle="1">
    <w:name w:val="小見出し 1 (文字)"/>
    <w:next w:val="65"/>
    <w:link w:val="64"/>
    <w:uiPriority w:val="0"/>
    <w:rPr>
      <w:kern w:val="2"/>
      <w:sz w:val="21"/>
    </w:rPr>
  </w:style>
  <w:style w:type="paragraph" w:styleId="66">
    <w:name w:val="Subtitle"/>
    <w:basedOn w:val="0"/>
    <w:next w:val="0"/>
    <w:link w:val="67"/>
    <w:uiPriority w:val="0"/>
    <w:qFormat/>
    <w:pPr>
      <w:jc w:val="center"/>
      <w:outlineLvl w:val="1"/>
    </w:pPr>
    <w:rPr>
      <w:rFonts w:ascii="Arial" w:hAnsi="Arial" w:eastAsia="ＭＳ ゴシック"/>
      <w:sz w:val="24"/>
    </w:rPr>
  </w:style>
  <w:style w:type="character" w:styleId="67" w:customStyle="1">
    <w:name w:val="副題 (文字)"/>
    <w:next w:val="67"/>
    <w:link w:val="66"/>
    <w:uiPriority w:val="0"/>
    <w:rPr>
      <w:rFonts w:ascii="Arial" w:hAnsi="Arial" w:eastAsia="ＭＳ ゴシック"/>
      <w:kern w:val="2"/>
      <w:sz w:val="24"/>
    </w:rPr>
  </w:style>
  <w:style w:type="paragraph" w:styleId="68" w:customStyle="1">
    <w:name w:val="番号①"/>
    <w:basedOn w:val="46"/>
    <w:next w:val="68"/>
    <w:link w:val="70"/>
    <w:uiPriority w:val="0"/>
    <w:qFormat/>
    <w:pPr>
      <w:ind w:left="0" w:leftChars="0"/>
    </w:pPr>
    <w:rPr>
      <w:rFonts w:ascii="ＭＳ 明朝" w:hAnsi="ＭＳ 明朝"/>
    </w:rPr>
  </w:style>
  <w:style w:type="character" w:styleId="69" w:customStyle="1">
    <w:name w:val="リスト段落 (文字)"/>
    <w:basedOn w:val="10"/>
    <w:next w:val="69"/>
    <w:link w:val="46"/>
    <w:uiPriority w:val="0"/>
    <w:rPr>
      <w:kern w:val="2"/>
      <w:sz w:val="21"/>
    </w:rPr>
  </w:style>
  <w:style w:type="character" w:styleId="70" w:customStyle="1">
    <w:name w:val="番号① (文字)"/>
    <w:basedOn w:val="69"/>
    <w:next w:val="70"/>
    <w:link w:val="68"/>
    <w:uiPriority w:val="0"/>
    <w:rPr>
      <w:rFonts w:ascii="ＭＳ 明朝" w:hAnsi="ＭＳ 明朝"/>
      <w:kern w:val="2"/>
      <w:sz w:val="21"/>
    </w:rPr>
  </w:style>
  <w:style w:type="paragraph" w:styleId="71" w:customStyle="1">
    <w:name w:val="スタイル1"/>
    <w:basedOn w:val="15"/>
    <w:next w:val="71"/>
    <w:link w:val="72"/>
    <w:uiPriority w:val="0"/>
    <w:qFormat/>
    <w:pPr>
      <w:numPr>
        <w:ilvl w:val="0"/>
        <w:numId w:val="5"/>
      </w:numPr>
      <w:ind w:left="0" w:leftChars="0" w:firstLine="0" w:firstLineChars="0"/>
    </w:pPr>
  </w:style>
  <w:style w:type="character" w:styleId="72" w:customStyle="1">
    <w:name w:val="スタイル1 (文字)"/>
    <w:basedOn w:val="27"/>
    <w:next w:val="72"/>
    <w:link w:val="71"/>
    <w:uiPriority w:val="0"/>
    <w:rPr>
      <w:rFonts w:ascii="ＭＳ 明朝" w:hAnsi="ＭＳ 明朝"/>
      <w:kern w:val="2"/>
      <w:sz w:val="21"/>
    </w:rPr>
  </w:style>
  <w:style w:type="character" w:styleId="73">
    <w:name w:val="FollowedHyperlink"/>
    <w:basedOn w:val="10"/>
    <w:next w:val="73"/>
    <w:link w:val="0"/>
    <w:uiPriority w:val="0"/>
    <w:rPr>
      <w:color w:val="800080" w:themeColor="followedHyperlink"/>
      <w:u w:val="single" w:color="auto"/>
    </w:rPr>
  </w:style>
  <w:style w:type="character" w:styleId="74">
    <w:name w:val="footnote reference"/>
    <w:basedOn w:val="10"/>
    <w:next w:val="74"/>
    <w:link w:val="0"/>
    <w:uiPriority w:val="0"/>
    <w:semiHidden/>
    <w:rPr>
      <w:vertAlign w:val="superscript"/>
    </w:rPr>
  </w:style>
  <w:style w:type="character" w:styleId="75">
    <w:name w:val="endnote reference"/>
    <w:basedOn w:val="10"/>
    <w:next w:val="7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3497</TotalTime>
  <Pages>9</Pages>
  <Words>86</Words>
  <Characters>4522</Characters>
  <Application>JUST Note</Application>
  <Lines>264</Lines>
  <Paragraphs>188</Paragraphs>
  <Company>office</Company>
  <CharactersWithSpaces>4597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user</cp:lastModifiedBy>
  <cp:lastPrinted>2022-05-25T04:42:27Z</cp:lastPrinted>
  <dcterms:created xsi:type="dcterms:W3CDTF">2017-01-05T01:52:00Z</dcterms:created>
  <dcterms:modified xsi:type="dcterms:W3CDTF">2022-05-25T04:41:18Z</dcterms:modified>
  <cp:revision>189</cp:revision>
</cp:coreProperties>
</file>