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p>
    <w:tbl>
      <w:tblPr>
        <w:tblStyle w:val="11"/>
        <w:tblW w:w="9324" w:type="dxa"/>
        <w:tblInd w:w="141" w:type="dxa"/>
        <w:tblLayout w:type="fixed"/>
        <w:tblCellMar>
          <w:left w:w="15" w:type="dxa"/>
          <w:right w:w="15" w:type="dxa"/>
        </w:tblCellMar>
        <w:tblLook w:firstRow="0" w:lastRow="0" w:firstColumn="0" w:lastColumn="0" w:noHBand="1" w:noVBand="1" w:val="0600"/>
      </w:tblPr>
      <w:tblGrid>
        <w:gridCol w:w="9324"/>
      </w:tblGrid>
      <w:tr>
        <w:trPr>
          <w:cantSplit/>
          <w:trHeight w:val="197" w:hRule="atLeast"/>
        </w:trPr>
        <w:tc>
          <w:tcPr>
            <w:tcW w:w="932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pacing w:val="14"/>
                <w:kern w:val="0"/>
                <w:sz w:val="24"/>
              </w:rPr>
              <w:t>様式第５</w:t>
            </w:r>
            <w:r>
              <w:rPr>
                <w:rFonts w:hint="eastAsia" w:ascii="ＭＳ 明朝" w:hAnsi="ＭＳ 明朝"/>
                <w:spacing w:val="-2"/>
                <w:kern w:val="0"/>
                <w:sz w:val="24"/>
              </w:rPr>
              <w:t>号</w:t>
            </w:r>
          </w:p>
        </w:tc>
      </w:tr>
      <w:tr>
        <w:trPr>
          <w:cantSplit/>
          <w:trHeight w:val="12744" w:hRule="atLeast"/>
        </w:trPr>
        <w:tc>
          <w:tcPr>
            <w:tcW w:w="932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p>
          <w:p>
            <w:pPr>
              <w:pStyle w:val="0"/>
              <w:ind w:right="240"/>
              <w:jc w:val="right"/>
              <w:rPr>
                <w:rFonts w:hint="default" w:ascii="ＭＳ 明朝" w:hAnsi="ＭＳ 明朝"/>
                <w:sz w:val="24"/>
              </w:rPr>
            </w:pPr>
            <w:r>
              <w:rPr>
                <w:rFonts w:hint="eastAsia" w:ascii="ＭＳ 明朝" w:hAnsi="ＭＳ 明朝"/>
                <w:sz w:val="24"/>
              </w:rPr>
              <w:t>　　年　　月　　日　　　　</w:t>
            </w:r>
          </w:p>
          <w:p>
            <w:pPr>
              <w:pStyle w:val="0"/>
              <w:rPr>
                <w:rFonts w:hint="default" w:ascii="ＭＳ 明朝" w:hAnsi="ＭＳ 明朝"/>
                <w:sz w:val="24"/>
              </w:rPr>
            </w:pPr>
          </w:p>
          <w:p>
            <w:pPr>
              <w:pStyle w:val="0"/>
              <w:ind w:firstLine="304" w:firstLineChars="100"/>
              <w:rPr>
                <w:rFonts w:hint="default" w:ascii="ＭＳ 明朝" w:hAnsi="ＭＳ 明朝"/>
                <w:sz w:val="24"/>
              </w:rPr>
            </w:pPr>
            <w:r>
              <w:rPr>
                <w:rFonts w:hint="eastAsia" w:ascii="ＭＳ 明朝" w:hAnsi="ＭＳ 明朝"/>
                <w:spacing w:val="32"/>
                <w:kern w:val="0"/>
                <w:sz w:val="24"/>
              </w:rPr>
              <w:t>津山市長　谷　口　圭　三　様</w:t>
            </w:r>
          </w:p>
          <w:p>
            <w:pPr>
              <w:pStyle w:val="0"/>
              <w:rPr>
                <w:rFonts w:hint="default" w:ascii="ＭＳ 明朝" w:hAnsi="ＭＳ 明朝"/>
                <w:sz w:val="24"/>
              </w:rPr>
            </w:pPr>
          </w:p>
          <w:p>
            <w:pPr>
              <w:pStyle w:val="0"/>
              <w:ind w:left="2633" w:leftChars="1254" w:firstLine="6480" w:firstLineChars="2700"/>
              <w:rPr>
                <w:rFonts w:hint="default" w:ascii="ＭＳ 明朝" w:hAnsi="ＭＳ 明朝"/>
                <w:sz w:val="24"/>
              </w:rPr>
            </w:pPr>
            <w:r>
              <w:rPr>
                <w:rFonts w:hint="eastAsia" w:ascii="ＭＳ 明朝" w:hAnsi="ＭＳ 明朝"/>
                <w:sz w:val="24"/>
              </w:rPr>
              <w:t>　　　　　　　　　　　　　見積者　所在地</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kern w:val="0"/>
                <w:sz w:val="24"/>
              </w:rPr>
              <w:t>商号・名称</w:t>
            </w:r>
          </w:p>
          <w:p>
            <w:pPr>
              <w:pStyle w:val="0"/>
              <w:rPr>
                <w:rFonts w:hint="default" w:ascii="ＭＳ 明朝" w:hAnsi="ＭＳ 明朝"/>
                <w:sz w:val="24"/>
              </w:rPr>
            </w:pPr>
            <w:r>
              <w:rPr>
                <w:rFonts w:hint="eastAsia" w:ascii="ＭＳ 明朝" w:hAnsi="ＭＳ 明朝"/>
                <w:sz w:val="24"/>
              </w:rPr>
              <w:t>　　　　　　　　　　　　　　　代表者職氏名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b w:val="1"/>
                <w:sz w:val="36"/>
              </w:rPr>
            </w:pPr>
            <w:r>
              <w:rPr>
                <w:rFonts w:hint="eastAsia" w:ascii="ＭＳ 明朝" w:hAnsi="ＭＳ 明朝"/>
                <w:b w:val="1"/>
                <w:spacing w:val="630"/>
                <w:kern w:val="0"/>
                <w:sz w:val="36"/>
              </w:rPr>
              <w:t>見積</w:t>
            </w:r>
            <w:r>
              <w:rPr>
                <w:rFonts w:hint="eastAsia" w:ascii="ＭＳ 明朝" w:hAnsi="ＭＳ 明朝"/>
                <w:b w:val="1"/>
                <w:kern w:val="0"/>
                <w:sz w:val="36"/>
              </w:rPr>
              <w:t>書</w:t>
            </w:r>
          </w:p>
          <w:p>
            <w:pPr>
              <w:pStyle w:val="0"/>
              <w:rPr>
                <w:rFonts w:hint="default" w:ascii="ＭＳ 明朝" w:hAnsi="ＭＳ 明朝"/>
                <w:sz w:val="24"/>
              </w:rPr>
            </w:pPr>
          </w:p>
          <w:p>
            <w:pPr>
              <w:pStyle w:val="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　　　津山圏域定住自立圏婚活イベント企画運営業務委託に係る公募型プロポーザル実施要領を承知のうえ，下記のとおり見積します。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１　業務名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津山圏域定住自立圏婚活イベント企画運営業務委託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２　見積金額（税込）</w:t>
            </w:r>
          </w:p>
          <w:p>
            <w:pPr>
              <w:pStyle w:val="0"/>
              <w:rPr>
                <w:rFonts w:hint="default" w:ascii="ＭＳ 明朝" w:hAnsi="ＭＳ 明朝"/>
                <w:sz w:val="24"/>
              </w:rPr>
            </w:pPr>
          </w:p>
          <w:tbl>
            <w:tblPr>
              <w:tblStyle w:val="11"/>
              <w:tblW w:w="6412" w:type="dxa"/>
              <w:tblInd w:w="1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1"/>
              <w:gridCol w:w="641"/>
              <w:gridCol w:w="641"/>
              <w:gridCol w:w="641"/>
              <w:gridCol w:w="642"/>
              <w:gridCol w:w="641"/>
              <w:gridCol w:w="641"/>
              <w:gridCol w:w="641"/>
              <w:gridCol w:w="641"/>
              <w:gridCol w:w="642"/>
            </w:tblGrid>
            <w:tr>
              <w:trPr>
                <w:trHeight w:val="895" w:hRule="atLeast"/>
              </w:trPr>
              <w:tc>
                <w:tcPr>
                  <w:tcW w:w="641" w:type="dxa"/>
                  <w:tcBorders>
                    <w:top w:val="nil"/>
                    <w:left w:val="nil"/>
                    <w:bottom w:val="nil"/>
                    <w:right w:val="single" w:color="auto" w:sz="12"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12" w:space="0"/>
                    <w:bottom w:val="single" w:color="auto" w:sz="12" w:space="0"/>
                    <w:right w:val="single" w:color="auto" w:sz="6" w:space="0"/>
                    <w:tl2br w:val="nil"/>
                    <w:tr2bl w:val="nil"/>
                  </w:tcBorders>
                  <w:vAlign w:val="center"/>
                </w:tcPr>
                <w:p>
                  <w:pPr>
                    <w:pStyle w:val="0"/>
                    <w:rPr>
                      <w:rFonts w:hint="default" w:ascii="ＭＳ 明朝" w:hAnsi="ＭＳ 明朝"/>
                      <w:sz w:val="24"/>
                    </w:rPr>
                  </w:pPr>
                </w:p>
              </w:tc>
              <w:tc>
                <w:tcPr>
                  <w:tcW w:w="641" w:type="dxa"/>
                  <w:tcBorders>
                    <w:top w:val="single" w:color="auto" w:sz="12" w:space="0"/>
                    <w:left w:val="single" w:color="auto" w:sz="6" w:space="0"/>
                    <w:bottom w:val="single" w:color="auto" w:sz="12" w:space="0"/>
                    <w:right w:val="single" w:color="auto" w:sz="6" w:space="0"/>
                    <w:tl2br w:val="nil"/>
                    <w:tr2bl w:val="nil"/>
                  </w:tcBorders>
                  <w:vAlign w:val="center"/>
                </w:tcPr>
                <w:p>
                  <w:pPr>
                    <w:pStyle w:val="0"/>
                    <w:rPr>
                      <w:rFonts w:hint="default" w:ascii="ＭＳ 明朝" w:hAnsi="ＭＳ 明朝"/>
                      <w:sz w:val="24"/>
                    </w:rPr>
                  </w:pPr>
                </w:p>
              </w:tc>
              <w:tc>
                <w:tcPr>
                  <w:tcW w:w="641"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百万</w:t>
                  </w:r>
                </w:p>
                <w:p>
                  <w:pPr>
                    <w:pStyle w:val="0"/>
                    <w:rPr>
                      <w:rFonts w:hint="default" w:ascii="ＭＳ 明朝" w:hAnsi="ＭＳ 明朝"/>
                      <w:sz w:val="18"/>
                    </w:rPr>
                  </w:pPr>
                </w:p>
              </w:tc>
              <w:tc>
                <w:tcPr>
                  <w:tcW w:w="6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千</w:t>
                  </w:r>
                </w:p>
                <w:p>
                  <w:pPr>
                    <w:pStyle w:val="0"/>
                    <w:rPr>
                      <w:rFonts w:hint="default" w:ascii="ＭＳ 明朝" w:hAnsi="ＭＳ 明朝"/>
                      <w:sz w:val="18"/>
                    </w:rPr>
                  </w:pPr>
                </w:p>
              </w:tc>
              <w:tc>
                <w:tcPr>
                  <w:tcW w:w="641"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1"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64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円</w:t>
                  </w:r>
                </w:p>
                <w:p>
                  <w:pPr>
                    <w:pStyle w:val="0"/>
                    <w:rPr>
                      <w:rFonts w:hint="default" w:ascii="ＭＳ 明朝" w:hAnsi="ＭＳ 明朝"/>
                      <w:sz w:val="18"/>
                    </w:rPr>
                  </w:pPr>
                </w:p>
              </w:tc>
            </w:tr>
          </w:tbl>
          <w:p>
            <w:pPr>
              <w:pStyle w:val="0"/>
              <w:rPr>
                <w:rFonts w:hint="default" w:ascii="ＭＳ 明朝" w:hAnsi="ＭＳ 明朝"/>
                <w:sz w:val="24"/>
              </w:rPr>
            </w:pPr>
            <w:r>
              <w:rPr>
                <w:rFonts w:hint="eastAsia" w:ascii="ＭＳ 明朝" w:hAnsi="ＭＳ 明朝"/>
                <w:sz w:val="24"/>
              </w:rPr>
              <w:t>　　　　　　　　　　　　　　　　（金額の頭書に￥を記入のこと）</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３　見積内訳　　別紙のとおり</w:t>
            </w:r>
          </w:p>
          <w:p>
            <w:pPr>
              <w:pStyle w:val="0"/>
              <w:rPr>
                <w:rFonts w:hint="default" w:ascii="ＭＳ 明朝" w:hAnsi="ＭＳ 明朝"/>
                <w:sz w:val="24"/>
              </w:rPr>
            </w:pPr>
          </w:p>
        </w:tc>
      </w:tr>
    </w:tbl>
    <w:p>
      <w:pPr>
        <w:pStyle w:val="0"/>
        <w:spacing w:line="360" w:lineRule="auto"/>
        <w:jc w:val="both"/>
        <w:rPr>
          <w:rFonts w:hint="default" w:ascii="ＭＳ 明朝" w:hAnsi="ＭＳ 明朝"/>
          <w:sz w:val="24"/>
        </w:rPr>
      </w:pPr>
      <w:bookmarkStart w:id="0" w:name="_GoBack"/>
      <w:bookmarkEnd w:id="0"/>
    </w:p>
    <w:sectPr>
      <w:headerReference r:id="rId5" w:type="default"/>
      <w:footerReference r:id="rId7" w:type="default"/>
      <w:footerReference r:id="rId6" w:type="first"/>
      <w:type w:val="continuous"/>
      <w:pgSz w:w="11906" w:h="16838"/>
      <w:pgMar w:top="1247" w:right="1418" w:bottom="1055" w:left="1418" w:header="720" w:footer="720" w:gutter="0"/>
      <w:pgNumType w:fmt="numberInDash"/>
      <w:cols w:space="720"/>
      <w:noEndnote w:val="1"/>
      <w:titlePg w:val="1"/>
      <w:textDirection w:val="lrTb"/>
      <w:docGrid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MT平成明朝体W3">
    <w:panose1 w:val="00000000000000000000"/>
    <w:charset w:val="80"/>
    <w:family w:val="roman"/>
    <w:pitch w:val="fixed"/>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Bahnschrift Light Condensed">
    <w:panose1 w:val="00000000000000000000"/>
    <w:charset w:val="00"/>
    <w:family w:val="swiss"/>
    <w:notTrueType/>
    <w:pitch w:val="variable"/>
    <w:sig w:usb0="00000000" w:usb1="00000000" w:usb2="00000000" w:usb3="00000000" w:csb0="FF000000" w:csb1="00000000"/>
  </w:font>
  <w:font w:name="Microsoft YaHei UI Light">
    <w:panose1 w:val="00000000000000000000"/>
    <w:charset w:val="80"/>
    <w:family w:val="swiss"/>
    <w:notTrueType/>
    <w:pitch w:val="variable"/>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36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720"/>
  <w:doNotHyphenateCaps/>
  <w:drawingGridHorizontalSpacing w:val="105"/>
  <w:drawingGridVerticalSpacing w:val="200"/>
  <w:displayHorizontalDrawingGridEvery w:val="0"/>
  <w:displayVerticalDrawingGridEvery w:val="2"/>
  <w:doNotShadeFormDat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pacing w:val="7"/>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paragraph" w:styleId="20">
    <w:name w:val="Note Heading"/>
    <w:basedOn w:val="0"/>
    <w:next w:val="0"/>
    <w:link w:val="0"/>
    <w:uiPriority w:val="0"/>
    <w:pPr>
      <w:jc w:val="center"/>
    </w:pPr>
    <w:rPr>
      <w:sz w:val="24"/>
    </w:rPr>
  </w:style>
  <w:style w:type="paragraph" w:styleId="21">
    <w:name w:val="Closing"/>
    <w:basedOn w:val="0"/>
    <w:next w:val="0"/>
    <w:link w:val="0"/>
    <w:uiPriority w:val="0"/>
    <w:pPr>
      <w:jc w:val="right"/>
    </w:pPr>
    <w:rPr>
      <w:sz w:val="24"/>
    </w:rPr>
  </w:style>
  <w:style w:type="paragraph" w:styleId="22">
    <w:name w:val="Date"/>
    <w:basedOn w:val="0"/>
    <w:next w:val="0"/>
    <w:link w:val="0"/>
    <w:uiPriority w:val="0"/>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Pages>
  <Words>0</Words>
  <Characters>163</Characters>
  <Application>JUST Note</Application>
  <Lines>45</Lines>
  <Paragraphs>17</Paragraphs>
  <Company>丸亀市役所</Company>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飯山センター調理等業務委託　要求水準　第１〓</dc:title>
  <dc:creator>SOTEC</dc:creator>
  <cp:lastModifiedBy>SIGOTO</cp:lastModifiedBy>
  <cp:lastPrinted>2022-04-20T02:01:41Z</cp:lastPrinted>
  <dcterms:created xsi:type="dcterms:W3CDTF">2019-03-25T06:45:00Z</dcterms:created>
  <dcterms:modified xsi:type="dcterms:W3CDTF">2022-05-10T02:41:19Z</dcterms:modified>
  <cp:revision>11</cp:revision>
</cp:coreProperties>
</file>