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-723265</wp:posOffset>
                </wp:positionV>
                <wp:extent cx="528955" cy="1464310"/>
                <wp:effectExtent l="1905" t="635" r="31115" b="10795"/>
                <wp:wrapNone/>
                <wp:docPr id="1026" name="AutoShape 11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112"/>
                      <wps:cNvSpPr>
                        <a:spLocks noChangeArrowheads="1"/>
                      </wps:cNvSpPr>
                      <wps:spPr>
                        <a:xfrm rot="16200000">
                          <a:off x="0" y="0"/>
                          <a:ext cx="528955" cy="1464310"/>
                        </a:xfrm>
                        <a:prstGeom prst="rightArrow">
                          <a:avLst>
                            <a:gd name="adj1" fmla="val 46481"/>
                            <a:gd name="adj2" fmla="val 7042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12" style="mso-wrap-distance-right:9pt;mso-wrap-distance-bottom:0pt;margin-top:-56.95pt;mso-position-vertical-relative:text;mso-position-horizontal-relative:text;position:absolute;height:115.3pt;mso-wrap-distance-top:0pt;width:41.65pt;mso-wrap-distance-left:9pt;margin-left:226.6pt;z-index:2;rotation:270;" o:spid="_x0000_s1026" o:allowincell="t" o:allowoverlap="t" filled="t" fillcolor="#f2f2f2 [3052]" stroked="t" strokecolor="#000000" strokeweight="0.75pt" o:spt="13" type="#_x0000_t13" adj="6388,5780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240" w:lineRule="exact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ＦＡＸでお申込みの方はこの用紙にご記入のうえ、そのまま送信してください。</w:t>
      </w:r>
    </w:p>
    <w:p>
      <w:pPr>
        <w:pStyle w:val="0"/>
        <w:spacing w:before="240" w:beforeLines="0" w:beforeAutospacing="0" w:line="240" w:lineRule="exac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送信先ＦＡＸ番号</w:t>
      </w:r>
      <w:r>
        <w:rPr>
          <w:rFonts w:hint="eastAsia" w:ascii="ＭＳ ゴシック" w:hAnsi="ＭＳ ゴシック" w:eastAsia="ＭＳ ゴシック"/>
          <w:b w:val="1"/>
          <w:sz w:val="24"/>
        </w:rPr>
        <w:t xml:space="preserve"> </w:t>
      </w:r>
      <w:r>
        <w:rPr>
          <w:rFonts w:hint="eastAsia" w:ascii="ＭＳ ゴシック" w:hAnsi="ＭＳ ゴシック" w:eastAsia="ＭＳ ゴシック"/>
          <w:b w:val="1"/>
          <w:sz w:val="24"/>
        </w:rPr>
        <w:t>→</w:t>
      </w:r>
      <w:r>
        <w:rPr>
          <w:rFonts w:hint="eastAsia" w:ascii="ＭＳ ゴシック" w:hAnsi="ＭＳ ゴシック" w:eastAsia="ＭＳ ゴシック"/>
          <w:b w:val="1"/>
          <w:sz w:val="24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b w:val="1"/>
          <w:sz w:val="24"/>
        </w:rPr>
        <w:t>（０８６８）３１－２５３４</w:t>
      </w:r>
    </w:p>
    <w:p>
      <w:pPr>
        <w:pStyle w:val="18"/>
        <w:spacing w:before="240" w:beforeLines="0" w:beforeAutospacing="0" w:after="0" w:afterLines="0" w:afterAutospacing="0" w:line="240" w:lineRule="exact"/>
        <w:jc w:val="center"/>
        <w:rPr>
          <w:rFonts w:hint="eastAsia" w:ascii="メイリオ" w:hAnsi="メイリオ" w:eastAsia="メイリオ"/>
          <w:color w:val="000000" w:themeColor="text1"/>
          <w:kern w:val="24"/>
          <w:sz w:val="24"/>
        </w:rPr>
      </w:pPr>
      <w:r>
        <w:rPr>
          <w:rFonts w:hint="eastAsia" w:ascii="メイリオ" w:hAnsi="メイリオ" w:eastAsia="メイリオ"/>
          <w:color w:val="000000" w:themeColor="text1"/>
          <w:kern w:val="24"/>
          <w:sz w:val="24"/>
        </w:rPr>
        <w:t>オンライン講座「知っておきたい</w:t>
      </w:r>
      <w:r>
        <w:rPr>
          <w:rFonts w:hint="eastAsia" w:ascii="メイリオ" w:hAnsi="メイリオ" w:eastAsia="メイリオ"/>
          <w:color w:val="000000" w:themeColor="text1"/>
          <w:kern w:val="24"/>
          <w:sz w:val="24"/>
        </w:rPr>
        <w:t>DV</w:t>
      </w:r>
      <w:r>
        <w:rPr>
          <w:rFonts w:hint="eastAsia" w:ascii="メイリオ" w:hAnsi="メイリオ" w:eastAsia="メイリオ"/>
          <w:color w:val="000000" w:themeColor="text1"/>
          <w:kern w:val="24"/>
          <w:sz w:val="24"/>
        </w:rPr>
        <w:t>の現状と対策」</w:t>
      </w:r>
      <w:r>
        <w:rPr>
          <w:rFonts w:hint="eastAsia" w:ascii="メイリオ" w:hAnsi="メイリオ" w:eastAsia="メイリオ"/>
          <w:color w:val="auto"/>
          <w:kern w:val="24"/>
          <w:sz w:val="24"/>
        </w:rPr>
        <w:t>(</w:t>
      </w:r>
      <w:r>
        <w:rPr>
          <w:rFonts w:hint="eastAsia" w:ascii="メイリオ" w:hAnsi="メイリオ" w:eastAsia="メイリオ"/>
          <w:color w:val="auto"/>
          <w:kern w:val="24"/>
          <w:sz w:val="24"/>
        </w:rPr>
        <w:t>２／１２～２／２５開催）</w:t>
      </w:r>
    </w:p>
    <w:p>
      <w:pPr>
        <w:pStyle w:val="18"/>
        <w:spacing w:before="240" w:beforeLines="0" w:beforeAutospacing="0" w:after="0" w:afterLines="0" w:afterAutospacing="0" w:line="240" w:lineRule="exact"/>
        <w:jc w:val="center"/>
        <w:rPr>
          <w:rFonts w:hint="default" w:ascii="ＭＳ ゴシック" w:hAnsi="ＭＳ ゴシック" w:eastAsia="ＭＳ ゴシック"/>
          <w:b w:val="1"/>
          <w:sz w:val="36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参加申込書</w:t>
      </w:r>
    </w:p>
    <w:tbl>
      <w:tblPr>
        <w:tblStyle w:val="11"/>
        <w:tblW w:w="10284" w:type="dxa"/>
        <w:tblInd w:w="1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52"/>
        <w:gridCol w:w="8432"/>
      </w:tblGrid>
      <w:tr>
        <w:trPr>
          <w:trHeight w:val="405" w:hRule="atLeast"/>
        </w:trPr>
        <w:tc>
          <w:tcPr>
            <w:tcW w:w="1852" w:type="dxa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フリガナ</w:t>
            </w:r>
          </w:p>
        </w:tc>
        <w:tc>
          <w:tcPr>
            <w:tcW w:w="8432" w:type="dxa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831" w:hRule="atLeast"/>
        </w:trPr>
        <w:tc>
          <w:tcPr>
            <w:tcW w:w="1852" w:type="dxa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受講者の氏名</w:t>
            </w:r>
          </w:p>
        </w:tc>
        <w:tc>
          <w:tcPr>
            <w:tcW w:w="8432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629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電話番号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　　　　　　　　　　　　　）　　　　　　　　　　　　　　－</w:t>
            </w:r>
          </w:p>
        </w:tc>
      </w:tr>
      <w:tr>
        <w:trPr>
          <w:trHeight w:val="710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メールアドレス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居住地域</w:t>
            </w:r>
          </w:p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（○をつけてください）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80" w:firstLineChars="100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鏡野町　　　勝央町　　　奈義町　　　久米南町　</w:t>
            </w:r>
          </w:p>
          <w:p>
            <w:pPr>
              <w:pStyle w:val="0"/>
              <w:ind w:firstLine="280" w:firstLineChars="100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美咲町　　　津山市　　　その他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b w:val="1"/>
                <w:sz w:val="32"/>
              </w:rPr>
              <w:t>　　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　　　　　　　　　　　　　　　　</w:t>
            </w:r>
          </w:p>
        </w:tc>
      </w:tr>
      <w:tr>
        <w:trPr>
          <w:trHeight w:val="498" w:hRule="atLeast"/>
        </w:trPr>
        <w:tc>
          <w:tcPr>
            <w:tcW w:w="1852" w:type="dxa"/>
            <w:tcBorders>
              <w:top w:val="single" w:color="auto" w:sz="18" w:space="0"/>
              <w:left w:val="single" w:color="auto" w:sz="18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フリガナ</w:t>
            </w:r>
          </w:p>
        </w:tc>
        <w:tc>
          <w:tcPr>
            <w:tcW w:w="8432" w:type="dxa"/>
            <w:tcBorders>
              <w:top w:val="single" w:color="auto" w:sz="18" w:space="0"/>
              <w:left w:val="single" w:color="auto" w:sz="4" w:space="0"/>
              <w:bottom w:val="dashed" w:color="auto" w:sz="4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dashed" w:color="auto" w:sz="4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受講者の氏名</w:t>
            </w:r>
          </w:p>
        </w:tc>
        <w:tc>
          <w:tcPr>
            <w:tcW w:w="8432" w:type="dxa"/>
            <w:tcBorders>
              <w:top w:val="dashed" w:color="auto" w:sz="4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  <w:p>
            <w:pPr>
              <w:pStyle w:val="0"/>
              <w:jc w:val="right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</w:p>
        </w:tc>
      </w:tr>
      <w:tr>
        <w:trPr>
          <w:trHeight w:val="699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電話番号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b w:val="1"/>
                <w:sz w:val="26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（　　　　　　　　　　　　　）　　　　　　　　　　　　　　－</w:t>
            </w:r>
          </w:p>
        </w:tc>
      </w:tr>
      <w:tr>
        <w:trPr>
          <w:trHeight w:val="699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メールアドレス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984" w:hRule="atLeast"/>
        </w:trPr>
        <w:tc>
          <w:tcPr>
            <w:tcW w:w="1852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ゴシック" w:hAnsi="ＭＳ Ｐゴシック" w:eastAsia="ＭＳ Ｐゴシック"/>
                <w:b w:val="1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2"/>
              </w:rPr>
              <w:t>居住地域</w:t>
            </w:r>
          </w:p>
          <w:p>
            <w:pPr>
              <w:pStyle w:val="0"/>
              <w:rPr>
                <w:rFonts w:hint="default" w:ascii="ＭＳ Ｐゴシック" w:hAnsi="ＭＳ Ｐゴシック" w:eastAsia="ＭＳ Ｐゴシック"/>
                <w:sz w:val="18"/>
              </w:rPr>
            </w:pPr>
            <w:r>
              <w:rPr>
                <w:rFonts w:hint="eastAsia" w:ascii="ＭＳ Ｐゴシック" w:hAnsi="ＭＳ Ｐゴシック" w:eastAsia="ＭＳ Ｐゴシック"/>
                <w:sz w:val="18"/>
              </w:rPr>
              <w:t>（○をつけてください）</w:t>
            </w:r>
          </w:p>
        </w:tc>
        <w:tc>
          <w:tcPr>
            <w:tcW w:w="8432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80" w:firstLineChars="100"/>
              <w:rPr>
                <w:rFonts w:hint="default" w:ascii="ＭＳ Ｐゴシック" w:hAnsi="ＭＳ Ｐゴシック" w:eastAsia="ＭＳ Ｐゴシック"/>
                <w:b w:val="1"/>
                <w:sz w:val="28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鏡野町　　　勝央町　　　奈義町　　　久米南町　</w:t>
            </w:r>
          </w:p>
          <w:p>
            <w:pPr>
              <w:pStyle w:val="0"/>
              <w:ind w:firstLine="280" w:firstLineChars="100"/>
              <w:rPr>
                <w:rFonts w:hint="eastAsia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美咲町　　　津山市　　　その他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(</w:t>
            </w: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　　　　　　　　　　　　　　　　　</w:t>
            </w: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)</w:t>
            </w:r>
            <w:r>
              <w:rPr>
                <w:rFonts w:hint="eastAsia" w:ascii="ＭＳ Ｐゴシック" w:hAnsi="ＭＳ Ｐゴシック" w:eastAsia="ＭＳ Ｐゴシック"/>
                <w:b w:val="1"/>
                <w:sz w:val="28"/>
              </w:rPr>
              <w:t>　　</w:t>
            </w:r>
          </w:p>
        </w:tc>
      </w:tr>
    </w:tbl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b w:val="1"/>
          <w:sz w:val="26"/>
        </w:rPr>
      </w:pPr>
      <w:r>
        <w:rPr>
          <w:rFonts w:hint="eastAsia" w:ascii="ＭＳ Ｐゴシック" w:hAnsi="ＭＳ Ｐゴシック" w:eastAsia="ＭＳ Ｐゴシック"/>
          <w:sz w:val="24"/>
        </w:rPr>
        <w:t>※ご注意　：　お申込みいただいた方には、配信開始日時の数日前に、アクセス先の</w:t>
      </w:r>
      <w:r>
        <w:rPr>
          <w:rFonts w:hint="eastAsia" w:ascii="ＭＳ Ｐゴシック" w:hAnsi="ＭＳ Ｐゴシック" w:eastAsia="ＭＳ Ｐゴシック"/>
          <w:sz w:val="24"/>
        </w:rPr>
        <w:t>URL</w:t>
      </w:r>
      <w:r>
        <w:rPr>
          <w:rFonts w:hint="eastAsia" w:ascii="ＭＳ Ｐゴシック" w:hAnsi="ＭＳ Ｐゴシック" w:eastAsia="ＭＳ Ｐゴシック"/>
          <w:sz w:val="24"/>
        </w:rPr>
        <w:t>をメールでお　　　　　</w:t>
      </w:r>
    </w:p>
    <w:p>
      <w:pPr>
        <w:pStyle w:val="0"/>
        <w:ind w:left="210" w:leftChars="100" w:firstLine="1200" w:firstLineChars="500"/>
        <w:rPr>
          <w:rFonts w:hint="default" w:ascii="ＭＳ Ｐゴシック" w:hAnsi="ＭＳ Ｐゴシック" w:eastAsia="ＭＳ Ｐゴシック"/>
          <w:b w:val="1"/>
          <w:sz w:val="26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4"/>
        </w:rPr>
        <w:t>送りします。</w:t>
      </w:r>
    </w:p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b w:val="1"/>
          <w:sz w:val="2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3079750</wp:posOffset>
                </wp:positionH>
                <wp:positionV relativeFrom="paragraph">
                  <wp:posOffset>119380</wp:posOffset>
                </wp:positionV>
                <wp:extent cx="3241675" cy="1723390"/>
                <wp:effectExtent l="635" t="635" r="29845" b="10795"/>
                <wp:wrapNone/>
                <wp:docPr id="1027" name="Text Box 14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Text Box 14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241675" cy="172339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sz w:val="24"/>
                              </w:rPr>
                              <w:t>≪問い合わせ先≫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P創英角ｺﾞｼｯｸUB" w:hAnsi="HGP創英角ｺﾞｼｯｸUB" w:eastAsia="HGP創英角ｺﾞｼｯｸUB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ｺﾞｼｯｸUB" w:hAnsi="HGP創英角ｺﾞｼｯｸUB" w:eastAsia="HGP創英角ｺﾞｼｯｸUB"/>
                                <w:sz w:val="28"/>
                              </w:rPr>
                              <w:t>津山男女共同参画センター「さん・さん」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708-8520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津山市新魚町１７番地　アルネ・津山５階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ＴＥＬ：（０８６８）３１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２５３３</w:t>
                            </w: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火曜日･祝日は休館日です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sz w:val="24"/>
                              </w:rPr>
                              <w:t>)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ＭＳ Ｐゴシック" w:hAnsi="ＭＳ Ｐゴシック" w:eastAsia="ＭＳ Ｐゴシック"/>
                                <w:b w:val="1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240" w:firstLineChars="100"/>
                              <w:rPr>
                                <w:rFonts w:hint="default" w:ascii="ＭＳ Ｐゴシック" w:hAnsi="ＭＳ Ｐゴシック" w:eastAsia="ＭＳ Ｐゴシック"/>
                                <w:sz w:val="24"/>
                              </w:rPr>
                            </w:pPr>
                          </w:p>
                          <w:p>
                            <w:pPr>
                              <w:pStyle w:val="0"/>
                              <w:ind w:firstLine="630" w:firstLineChars="3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0" style="mso-wrap-distance-right:9pt;mso-wrap-distance-bottom:0pt;margin-top:9.4pt;mso-position-vertical-relative:text;mso-position-horizontal-relative:text;v-text-anchor:top;position:absolute;height:135.69pt;mso-wrap-distance-top:0pt;width:255.25pt;mso-wrap-distance-left:9pt;margin-left:242.5pt;z-index:3;" o:spid="_x0000_s1027" o:allowincell="t" o:allowoverlap="t" filled="f" stroked="t" strokecolor="#000000" strokeweight="0.75pt" o:spt="202" type="#_x0000_t202">
                <v:fill/>
                <v:stroke miterlimit="8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sz w:val="24"/>
                        </w:rPr>
                        <w:t>≪問い合わせ先≫</w:t>
                      </w:r>
                    </w:p>
                    <w:p>
                      <w:pPr>
                        <w:pStyle w:val="0"/>
                        <w:rPr>
                          <w:rFonts w:hint="default" w:ascii="HGP創英角ｺﾞｼｯｸUB" w:hAnsi="HGP創英角ｺﾞｼｯｸUB" w:eastAsia="HGP創英角ｺﾞｼｯｸUB"/>
                          <w:sz w:val="28"/>
                        </w:rPr>
                      </w:pPr>
                      <w:r>
                        <w:rPr>
                          <w:rFonts w:hint="eastAsia" w:ascii="HGP創英角ｺﾞｼｯｸUB" w:hAnsi="HGP創英角ｺﾞｼｯｸUB" w:eastAsia="HGP創英角ｺﾞｼｯｸUB"/>
                          <w:sz w:val="28"/>
                        </w:rPr>
                        <w:t>津山男女共同参画センター「さん・さん」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〒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708-8520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津山市新魚町１７番地　アルネ・津山５階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ＴＥＬ：（０８６８）３１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-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２５３３</w:t>
                      </w: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(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火曜日･祝日は休館日です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sz w:val="24"/>
                        </w:rPr>
                        <w:t>)</w:t>
                      </w:r>
                    </w:p>
                    <w:p>
                      <w:pPr>
                        <w:pStyle w:val="0"/>
                        <w:rPr>
                          <w:rFonts w:hint="default" w:ascii="ＭＳ Ｐゴシック" w:hAnsi="ＭＳ Ｐゴシック" w:eastAsia="ＭＳ Ｐゴシック"/>
                          <w:b w:val="1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240" w:firstLineChars="100"/>
                        <w:rPr>
                          <w:rFonts w:hint="default" w:ascii="ＭＳ Ｐゴシック" w:hAnsi="ＭＳ Ｐゴシック" w:eastAsia="ＭＳ Ｐゴシック"/>
                          <w:sz w:val="24"/>
                        </w:rPr>
                      </w:pPr>
                    </w:p>
                    <w:p>
                      <w:pPr>
                        <w:pStyle w:val="0"/>
                        <w:ind w:firstLine="630" w:firstLineChars="30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="240" w:hanging="240" w:hangingChars="100"/>
        <w:rPr>
          <w:rFonts w:hint="default" w:ascii="ＭＳ Ｐゴシック" w:hAnsi="ＭＳ Ｐゴシック" w:eastAsia="ＭＳ Ｐゴシック"/>
          <w:b w:val="1"/>
          <w:sz w:val="26"/>
        </w:rPr>
      </w:pPr>
    </w:p>
    <w:sectPr>
      <w:footerReference r:id="rId5" w:type="default"/>
      <w:pgSz w:w="11906" w:h="16838"/>
      <w:pgMar w:top="1134" w:right="851" w:bottom="1134" w:left="851" w:header="493" w:footer="544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844"/>
      <w:rPr>
        <w:rFonts w:hint="default" w:ascii="ＭＳ Ｐゴシック" w:hAnsi="ＭＳ Ｐゴシック" w:eastAsia="ＭＳ Ｐゴシック"/>
        <w:b w:val="1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>
    <w:name w:val="Normal (Web)"/>
    <w:basedOn w:val="0"/>
    <w:next w:val="18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295</TotalTime>
  <Pages>1</Pages>
  <Words>0</Words>
  <Characters>196</Characters>
  <Application>JUST Note</Application>
  <Lines>24</Lines>
  <Paragraphs>16</Paragraphs>
  <Company>office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申込書　男性向け料理教室　お彼岸を迎えて</dc:title>
  <dc:creator>津山男女共同参画センター「さん・さん」</dc:creator>
  <cp:keywords>男性のための料理教室;料理教室;申込書</cp:keywords>
  <cp:lastModifiedBy>JINKEN</cp:lastModifiedBy>
  <cp:lastPrinted>2021-11-10T02:44:41Z</cp:lastPrinted>
  <dcterms:created xsi:type="dcterms:W3CDTF">2014-06-26T00:56:00Z</dcterms:created>
  <dcterms:modified xsi:type="dcterms:W3CDTF">2021-11-08T04:59:49Z</dcterms:modified>
  <cp:revision>42</cp:revision>
</cp:coreProperties>
</file>