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津山市地域材で家づくり支援補助金確約書</w:t>
      </w:r>
    </w:p>
    <w:p>
      <w:pPr>
        <w:pStyle w:val="0"/>
        <w:wordWrap w:val="0"/>
        <w:jc w:val="right"/>
        <w:rPr>
          <w:rFonts w:hint="default"/>
          <w:sz w:val="22"/>
        </w:rPr>
      </w:pPr>
      <w:r>
        <w:rPr>
          <w:rFonts w:hint="eastAsia"/>
          <w:sz w:val="22"/>
        </w:rPr>
        <w:t>　　　年　　月　　日　</w:t>
      </w:r>
    </w:p>
    <w:p>
      <w:pPr>
        <w:pStyle w:val="0"/>
        <w:ind w:firstLine="220" w:firstLineChars="100"/>
        <w:jc w:val="left"/>
        <w:rPr>
          <w:rFonts w:hint="default"/>
          <w:sz w:val="22"/>
        </w:rPr>
      </w:pPr>
      <w:r>
        <w:rPr>
          <w:rFonts w:hint="eastAsia"/>
          <w:sz w:val="22"/>
        </w:rPr>
        <w:t>津山市長　殿</w:t>
      </w:r>
      <w:r>
        <w:rPr>
          <w:rFonts w:hint="eastAsia"/>
          <w:sz w:val="22"/>
        </w:rPr>
        <w:tab/>
      </w:r>
    </w:p>
    <w:p>
      <w:pPr>
        <w:pStyle w:val="0"/>
        <w:jc w:val="left"/>
        <w:rPr>
          <w:rFonts w:hint="default"/>
          <w:sz w:val="22"/>
        </w:rPr>
      </w:pPr>
      <w:r>
        <w:rPr>
          <w:rFonts w:hint="eastAsia"/>
          <w:sz w:val="22"/>
        </w:rPr>
        <w:t>　　　　　　　　　　　　申込者　　住　所</w:t>
      </w:r>
    </w:p>
    <w:p>
      <w:pPr>
        <w:pStyle w:val="0"/>
        <w:tabs>
          <w:tab w:val="left" w:leader="none" w:pos="7960"/>
        </w:tabs>
        <w:jc w:val="left"/>
        <w:rPr>
          <w:rFonts w:hint="default"/>
          <w:sz w:val="22"/>
        </w:rPr>
      </w:pPr>
      <w:r>
        <w:rPr>
          <w:rFonts w:hint="eastAsia"/>
          <w:sz w:val="22"/>
        </w:rPr>
        <w:t>　　　　　　　　　　　　　　　　</w:t>
      </w:r>
      <w:r>
        <w:rPr>
          <w:rFonts w:hint="eastAsia"/>
          <w:sz w:val="22"/>
        </w:rPr>
        <w:t xml:space="preserve"> </w:t>
      </w:r>
      <w:r>
        <w:rPr>
          <w:rFonts w:hint="eastAsia"/>
          <w:sz w:val="22"/>
        </w:rPr>
        <w:t>（</w:t>
      </w:r>
      <w:r>
        <w:rPr>
          <w:rFonts w:hint="eastAsia"/>
          <w:kern w:val="0"/>
          <w:sz w:val="22"/>
        </w:rPr>
        <w:t>会社名）　　　　　　　　　　　　　　　</w:t>
      </w:r>
    </w:p>
    <w:p>
      <w:pPr>
        <w:pStyle w:val="0"/>
        <w:jc w:val="left"/>
        <w:rPr>
          <w:rFonts w:hint="default"/>
          <w:sz w:val="22"/>
        </w:rPr>
      </w:pPr>
      <w:r>
        <w:rPr>
          <w:rFonts w:hint="eastAsia"/>
          <w:sz w:val="22"/>
        </w:rPr>
        <w:t>　　　　　　　　　　　　　　　　　代表者名　　　　　　　　　　　　</w:t>
      </w:r>
      <w:r>
        <w:rPr>
          <w:rFonts w:hint="eastAsia"/>
          <w:kern w:val="0"/>
          <w:sz w:val="22"/>
        </w:rPr>
        <w:t>㊞</w:t>
      </w:r>
      <w:r>
        <w:rPr>
          <w:rFonts w:hint="eastAsia"/>
          <w:sz w:val="22"/>
        </w:rPr>
        <w:t>　　　</w:t>
      </w:r>
    </w:p>
    <w:p>
      <w:pPr>
        <w:pStyle w:val="0"/>
        <w:jc w:val="right"/>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4231640</wp:posOffset>
                </wp:positionH>
                <wp:positionV relativeFrom="paragraph">
                  <wp:posOffset>171450</wp:posOffset>
                </wp:positionV>
                <wp:extent cx="1447800" cy="352425"/>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47800" cy="352425"/>
                        </a:xfrm>
                        <a:prstGeom prst="rect">
                          <a:avLst/>
                        </a:prstGeom>
                        <a:noFill/>
                        <a:ln w="635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snapToGrid w:val="0"/>
                              <w:jc w:val="center"/>
                              <w:rPr>
                                <w:rFonts w:hint="eastAsia"/>
                                <w:sz w:val="20"/>
                              </w:rPr>
                            </w:pPr>
                            <w:r>
                              <w:rPr>
                                <w:rFonts w:hint="eastAsia"/>
                                <w:sz w:val="16"/>
                              </w:rPr>
                              <w:t>（法人の場合は代表者の</w:t>
                            </w:r>
                          </w:p>
                          <w:p>
                            <w:pPr>
                              <w:pStyle w:val="0"/>
                              <w:snapToGrid w:val="0"/>
                              <w:jc w:val="center"/>
                              <w:rPr>
                                <w:rFonts w:hint="eastAsia"/>
                              </w:rPr>
                            </w:pPr>
                            <w:r>
                              <w:rPr>
                                <w:rFonts w:hint="eastAsia"/>
                                <w:sz w:val="16"/>
                              </w:rPr>
                              <w:t>　職印を押印すること）</w:t>
                            </w:r>
                          </w:p>
                        </w:txbxContent>
                      </wps:txbx>
                      <wps:bodyPr vertOverflow="overflow" horzOverflow="overflow" wrap="square" anchor="ctr"/>
                    </wps:wsp>
                  </a:graphicData>
                </a:graphic>
              </wp:anchor>
            </w:drawing>
          </mc:Choice>
          <mc:Fallback>
            <w:pict>
              <v:rect id="オブジェクト 0" style="mso-wrap-distance-right:16pt;mso-wrap-distance-bottom:0pt;margin-top:13.5pt;mso-position-vertical-relative:text;mso-position-horizontal-relative:text;v-text-anchor:middle;position:absolute;height:27.75pt;mso-wrap-distance-top:0pt;width:114pt;mso-wrap-distance-left:16pt;margin-left:333.2pt;z-index:2;" o:spid="_x0000_s1026" o:allowincell="t" o:allowoverlap="t" filled="f" stroked="f" strokecolor="#000000 [3200]" strokeweight="0.5pt" o:spt="1">
                <v:fill/>
                <v:stroke linestyle="single" endcap="flat" dashstyle="solid"/>
                <v:textbox style="layout-flow:horizontal;">
                  <w:txbxContent>
                    <w:p>
                      <w:pPr>
                        <w:pStyle w:val="0"/>
                        <w:snapToGrid w:val="0"/>
                        <w:jc w:val="center"/>
                        <w:rPr>
                          <w:rFonts w:hint="eastAsia"/>
                          <w:sz w:val="20"/>
                        </w:rPr>
                      </w:pPr>
                      <w:r>
                        <w:rPr>
                          <w:rFonts w:hint="eastAsia"/>
                          <w:sz w:val="16"/>
                        </w:rPr>
                        <w:t>（法人の場合は代表者の</w:t>
                      </w:r>
                    </w:p>
                    <w:p>
                      <w:pPr>
                        <w:pStyle w:val="0"/>
                        <w:snapToGrid w:val="0"/>
                        <w:jc w:val="center"/>
                        <w:rPr>
                          <w:rFonts w:hint="eastAsia"/>
                        </w:rPr>
                      </w:pPr>
                      <w:r>
                        <w:rPr>
                          <w:rFonts w:hint="eastAsia"/>
                          <w:sz w:val="16"/>
                        </w:rPr>
                        <w:t>　職印を押印すること）</w:t>
                      </w:r>
                    </w:p>
                  </w:txbxContent>
                </v:textbox>
                <v:imagedata o:title=""/>
                <w10:wrap type="none" anchorx="text" anchory="text"/>
              </v:rect>
            </w:pict>
          </mc:Fallback>
        </mc:AlternateContent>
      </w:r>
    </w:p>
    <w:p>
      <w:pPr>
        <w:pStyle w:val="0"/>
        <w:jc w:val="right"/>
        <w:rPr>
          <w:rFonts w:hint="default"/>
          <w:sz w:val="22"/>
        </w:rPr>
      </w:pPr>
    </w:p>
    <w:p>
      <w:pPr>
        <w:pStyle w:val="0"/>
        <w:jc w:val="right"/>
        <w:rPr>
          <w:rFonts w:hint="default"/>
          <w:sz w:val="22"/>
        </w:rPr>
      </w:pPr>
    </w:p>
    <w:p>
      <w:pPr>
        <w:pStyle w:val="0"/>
        <w:jc w:val="left"/>
        <w:rPr>
          <w:rFonts w:hint="default"/>
          <w:sz w:val="22"/>
        </w:rPr>
      </w:pPr>
      <w:r>
        <w:rPr>
          <w:rFonts w:hint="eastAsia"/>
          <w:sz w:val="22"/>
        </w:rPr>
        <w:t>　　　　　　　　　　　　　　　　　電話番号　（　　　　）　　　－</w:t>
      </w:r>
    </w:p>
    <w:p>
      <w:pPr>
        <w:pStyle w:val="0"/>
        <w:jc w:val="left"/>
        <w:rPr>
          <w:rFonts w:hint="default"/>
          <w:sz w:val="22"/>
        </w:rPr>
      </w:pPr>
    </w:p>
    <w:p>
      <w:pPr>
        <w:pStyle w:val="0"/>
        <w:ind w:firstLine="220" w:firstLineChars="100"/>
        <w:jc w:val="left"/>
        <w:rPr>
          <w:rFonts w:hint="default"/>
          <w:sz w:val="22"/>
        </w:rPr>
      </w:pPr>
      <w:r>
        <w:rPr>
          <w:rFonts w:hint="eastAsia"/>
          <w:sz w:val="22"/>
        </w:rPr>
        <w:t>津山市　　　　　　　　　　番地の住宅建築に当たり</w:t>
      </w:r>
      <w:r>
        <w:rPr>
          <w:rFonts w:hint="eastAsia"/>
        </w:rPr>
        <w:t>，津山市地域材で家づくり支援補助金交付要領</w:t>
      </w:r>
      <w:r>
        <w:rPr>
          <w:rFonts w:hint="eastAsia" w:asciiTheme="minorEastAsia" w:hAnsiTheme="minorEastAsia"/>
        </w:rPr>
        <w:t>（以下「要領」という。）を遵守し，また，</w:t>
      </w:r>
      <w:r>
        <w:rPr>
          <w:rFonts w:hint="eastAsia"/>
          <w:sz w:val="22"/>
        </w:rPr>
        <w:t>下記事項について確約します。</w:t>
      </w:r>
    </w:p>
    <w:p>
      <w:pPr>
        <w:pStyle w:val="0"/>
        <w:ind w:firstLine="220" w:firstLineChars="100"/>
        <w:jc w:val="left"/>
        <w:rPr>
          <w:rFonts w:hint="default"/>
          <w:sz w:val="22"/>
        </w:rPr>
      </w:pPr>
    </w:p>
    <w:p>
      <w:pPr>
        <w:pStyle w:val="19"/>
        <w:rPr>
          <w:rFonts w:hint="default"/>
        </w:rPr>
      </w:pPr>
      <w:r>
        <w:rPr>
          <w:rFonts w:hint="eastAsia"/>
        </w:rPr>
        <w:t>記</w:t>
      </w:r>
    </w:p>
    <w:p>
      <w:pPr>
        <w:pStyle w:val="0"/>
        <w:rPr>
          <w:rFonts w:hint="default"/>
        </w:rPr>
      </w:pPr>
    </w:p>
    <w:p>
      <w:pPr>
        <w:pStyle w:val="0"/>
        <w:ind w:left="210" w:hanging="210" w:hangingChars="100"/>
        <w:rPr>
          <w:rFonts w:hint="default" w:asciiTheme="minorEastAsia" w:hAnsiTheme="minorEastAsia"/>
        </w:rPr>
      </w:pPr>
      <w:r>
        <w:rPr>
          <w:rFonts w:hint="eastAsia" w:asciiTheme="minorEastAsia" w:hAnsiTheme="minorEastAsia"/>
        </w:rPr>
        <w:t>１　要領第２条に定める主要構造部材に地域</w:t>
      </w:r>
      <w:bookmarkStart w:id="0" w:name="_GoBack"/>
      <w:bookmarkEnd w:id="0"/>
      <w:r>
        <w:rPr>
          <w:rFonts w:hint="eastAsia" w:asciiTheme="minorEastAsia" w:hAnsiTheme="minorEastAsia"/>
        </w:rPr>
        <w:t>材（含水率２５％以下）を１０㎥以上使用します。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２　本住宅建築は国及び地方公共団体等が実施する事業における移転補償を受けていません。</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３　補助金申請時に，使用証明・納材証明，地域材使用材積に変更が生じる場合及び</w:t>
      </w:r>
      <w:r>
        <w:rPr>
          <w:rFonts w:hint="eastAsia"/>
        </w:rPr>
        <w:t>使用する地域材を乾燥，製材及び納材する法人又は個人事業者が変更となる場合</w:t>
      </w:r>
      <w:r>
        <w:rPr>
          <w:rFonts w:hint="eastAsia" w:asciiTheme="minorEastAsia" w:hAnsiTheme="minorEastAsia"/>
        </w:rPr>
        <w:t>，補助金額の変更に同意します。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４　地域材利用促進のための普及啓発に協力します。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５　現地調査（検査）の日程については，協力・調整します。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６　本住宅は，</w:t>
      </w:r>
      <w:r>
        <w:rPr>
          <w:rFonts w:hint="eastAsia"/>
        </w:rPr>
        <w:t>市内に居住する者のために建築又は販売します。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７　申込み内容に疑義が生じた場合には</w:t>
      </w:r>
      <w:r>
        <w:rPr>
          <w:rFonts w:hint="eastAsia"/>
        </w:rPr>
        <w:t>，津山市から求める追加の書類提出等に協力します。</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８　これらが履行できない場合は，補助金の交付決定を取消すとともに，既に交付した補助金の全部又は一部を返還することに同意します。</w:t>
      </w:r>
    </w:p>
    <w:sectPr>
      <w:headerReference r:id="rId5" w:type="default"/>
      <w:pgSz w:w="11906" w:h="16838"/>
      <w:pgMar w:top="1417" w:right="1134" w:bottom="1134" w:left="1701" w:header="851" w:footer="992" w:gutter="0"/>
      <w:cols w:space="720"/>
      <w:textDirection w:val="lrTb"/>
      <w:docGrid w:type="linesAndChars" w:linePitch="37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様式第２号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5"/>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Balloon Text"/>
    <w:basedOn w:val="0"/>
    <w:next w:val="25"/>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Pages>
  <Words>0</Words>
  <Characters>495</Characters>
  <Application>JUST Note</Application>
  <Lines>39</Lines>
  <Paragraphs>19</Paragraphs>
  <Company>office</Company>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2021-02-08T05:45:47Z</cp:lastPrinted>
  <dcterms:created xsi:type="dcterms:W3CDTF">2016-03-09T23:53:00Z</dcterms:created>
  <dcterms:modified xsi:type="dcterms:W3CDTF">2021-02-08T05:45:53Z</dcterms:modified>
  <cp:revision>26</cp:revision>
</cp:coreProperties>
</file>