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22FFDC35" w:rsidR="003267DC" w:rsidRPr="00407DD7" w:rsidRDefault="008A29A5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kern w:val="0"/>
        </w:rPr>
        <w:t>津山市長</w:t>
      </w:r>
      <w:r w:rsidR="004D155F">
        <w:rPr>
          <w:rFonts w:asciiTheme="minorEastAsia" w:hAnsiTheme="minorEastAsia" w:hint="eastAsia"/>
        </w:rPr>
        <w:t xml:space="preserve">　　</w:t>
      </w:r>
      <w:r w:rsidR="003267DC" w:rsidRPr="00407DD7">
        <w:rPr>
          <w:rFonts w:asciiTheme="minorEastAsia" w:hAnsiTheme="minorEastAsia" w:hint="eastAsia"/>
        </w:rPr>
        <w:t>殿</w:t>
      </w:r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0BF355FE" w14:textId="3A484C4E" w:rsidR="00346253" w:rsidRPr="00045C79" w:rsidRDefault="004D155F" w:rsidP="006F0614">
      <w:pPr>
        <w:ind w:firstLineChars="100" w:firstLine="210"/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２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1136B84F" w14:textId="02A43205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A29A5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2020-07-02T06:14:00Z</dcterms:modified>
</cp:coreProperties>
</file>