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jc w:val="lef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各児童クラブ代表者　各位</w:t>
      </w:r>
    </w:p>
    <w:p>
      <w:pPr>
        <w:pStyle w:val="0"/>
        <w:ind w:left="630" w:hanging="630" w:hangingChars="30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left="1084" w:hanging="1084" w:hangingChars="300"/>
        <w:jc w:val="center"/>
        <w:rPr>
          <w:rFonts w:hint="default" w:asciiTheme="majorEastAsia" w:hAnsiTheme="majorEastAsia" w:eastAsiaTheme="majorEastAsia"/>
          <w:b w:val="1"/>
          <w:sz w:val="36"/>
          <w:bdr w:val="single" w:color="auto" w:sz="4" w:space="0"/>
        </w:rPr>
      </w:pPr>
      <w:r>
        <w:rPr>
          <w:rFonts w:hint="eastAsia" w:asciiTheme="majorEastAsia" w:hAnsiTheme="majorEastAsia" w:eastAsiaTheme="majorEastAsia"/>
          <w:b w:val="1"/>
          <w:sz w:val="36"/>
          <w:bdr w:val="single" w:color="auto" w:sz="4" w:space="0"/>
        </w:rPr>
        <w:t>訃　　報　　連　　絡　　票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連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絡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日：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年　　　　月　　　　日（　　）</w:t>
      </w:r>
    </w:p>
    <w:p>
      <w:pPr>
        <w:pStyle w:val="0"/>
        <w:ind w:left="720" w:hanging="720" w:hangingChars="3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クラブ名：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</w:t>
      </w: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連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絡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者：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役職　　　　　　　　　氏名　　　　　　　　　　　　　　</w:t>
      </w: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Ｔ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Ｌ：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720" w:hanging="720" w:hangingChars="3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【連絡事項】</w:t>
      </w:r>
    </w:p>
    <w:tbl>
      <w:tblPr>
        <w:tblStyle w:val="23"/>
        <w:tblW w:w="8692" w:type="dxa"/>
        <w:tblInd w:w="630" w:type="dxa"/>
        <w:tblLayout w:type="fixed"/>
        <w:tblLook w:firstRow="1" w:lastRow="0" w:firstColumn="1" w:lastColumn="0" w:noHBand="0" w:noVBand="1" w:val="04A0"/>
      </w:tblPr>
      <w:tblGrid>
        <w:gridCol w:w="612"/>
        <w:gridCol w:w="851"/>
        <w:gridCol w:w="1417"/>
        <w:gridCol w:w="3828"/>
        <w:gridCol w:w="992"/>
        <w:gridCol w:w="992"/>
      </w:tblGrid>
      <w:tr>
        <w:trPr>
          <w:trHeight w:val="708" w:hRule="atLeast"/>
        </w:trPr>
        <w:tc>
          <w:tcPr>
            <w:tcW w:w="6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故人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  <w:tc>
          <w:tcPr>
            <w:tcW w:w="581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61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役職等</w:t>
            </w:r>
          </w:p>
          <w:p>
            <w:pPr>
              <w:pStyle w:val="0"/>
              <w:ind w:left="120" w:hanging="120" w:hangingChars="100"/>
              <w:jc w:val="left"/>
              <w:rPr>
                <w:rFonts w:hint="default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※①・②ともいずれかに○をしてください</w:t>
            </w:r>
          </w:p>
        </w:tc>
        <w:tc>
          <w:tcPr>
            <w:tcW w:w="581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①（　会長　・　副会長　・　職員　・　理事　）　</w:t>
            </w:r>
          </w:p>
        </w:tc>
      </w:tr>
      <w:tr>
        <w:trPr>
          <w:trHeight w:val="360" w:hRule="atLeast"/>
        </w:trPr>
        <w:tc>
          <w:tcPr>
            <w:tcW w:w="61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の　②（　本人　・　配偶者　）</w:t>
            </w:r>
          </w:p>
        </w:tc>
      </w:tr>
      <w:tr>
        <w:trPr>
          <w:trHeight w:val="503" w:hRule="atLeast"/>
        </w:trPr>
        <w:tc>
          <w:tcPr>
            <w:tcW w:w="61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死亡日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年　　　月　　　日　</w:t>
            </w:r>
          </w:p>
        </w:tc>
      </w:tr>
      <w:tr>
        <w:trPr>
          <w:trHeight w:val="503" w:hRule="atLeast"/>
        </w:trPr>
        <w:tc>
          <w:tcPr>
            <w:tcW w:w="6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通夜の日時</w:t>
            </w:r>
          </w:p>
        </w:tc>
        <w:tc>
          <w:tcPr>
            <w:tcW w:w="58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年　　　月　　　日　　　時　　　分～</w:t>
            </w:r>
          </w:p>
        </w:tc>
      </w:tr>
      <w:tr>
        <w:trPr>
          <w:trHeight w:val="503" w:hRule="atLeast"/>
        </w:trPr>
        <w:tc>
          <w:tcPr>
            <w:tcW w:w="61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葬儀の日時</w:t>
            </w:r>
          </w:p>
        </w:tc>
        <w:tc>
          <w:tcPr>
            <w:tcW w:w="58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年　　　月　　　日　　　時　　　分～</w:t>
            </w:r>
          </w:p>
        </w:tc>
      </w:tr>
      <w:tr>
        <w:trPr>
          <w:trHeight w:val="503" w:hRule="atLeast"/>
        </w:trPr>
        <w:tc>
          <w:tcPr>
            <w:tcW w:w="6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葬儀等の場所</w:t>
            </w:r>
          </w:p>
        </w:tc>
        <w:tc>
          <w:tcPr>
            <w:tcW w:w="58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通夜：</w:t>
            </w:r>
          </w:p>
        </w:tc>
      </w:tr>
      <w:tr>
        <w:trPr>
          <w:trHeight w:val="503" w:hRule="atLeast"/>
        </w:trPr>
        <w:tc>
          <w:tcPr>
            <w:tcW w:w="61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葬儀：</w:t>
            </w:r>
          </w:p>
        </w:tc>
      </w:tr>
      <w:tr>
        <w:trPr>
          <w:trHeight w:val="503" w:hRule="atLeast"/>
        </w:trPr>
        <w:tc>
          <w:tcPr>
            <w:tcW w:w="61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喪主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故人から見た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続柄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ind w:left="1920" w:hanging="1920" w:hangingChars="8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※注意事項…この連絡票は、遺族が希望する場合のみ子育て推進課へＦＡＸしてください。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83820</wp:posOffset>
                </wp:positionV>
                <wp:extent cx="6172200" cy="0"/>
                <wp:effectExtent l="0" t="635" r="29210" b="10795"/>
                <wp:wrapNone/>
                <wp:docPr id="1026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"/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-7.8000000000000007pt,6.6pt" to="478.20000000000005pt,6.6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720" w:hanging="720" w:hangingChars="3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【事務局記入欄】</w:t>
      </w:r>
    </w:p>
    <w:tbl>
      <w:tblPr>
        <w:tblStyle w:val="23"/>
        <w:tblW w:w="7275" w:type="dxa"/>
        <w:tblInd w:w="630" w:type="dxa"/>
        <w:tblLayout w:type="fixed"/>
        <w:tblLook w:firstRow="1" w:lastRow="0" w:firstColumn="1" w:lastColumn="0" w:noHBand="0" w:noVBand="1" w:val="04A0"/>
      </w:tblPr>
      <w:tblGrid>
        <w:gridCol w:w="2708"/>
        <w:gridCol w:w="4567"/>
      </w:tblGrid>
      <w:tr>
        <w:trPr>
          <w:trHeight w:val="367" w:hRule="atLeast"/>
        </w:trPr>
        <w:tc>
          <w:tcPr>
            <w:tcW w:w="2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受付日</w:t>
            </w:r>
          </w:p>
        </w:tc>
        <w:tc>
          <w:tcPr>
            <w:tcW w:w="4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年　　　月　　　日</w:t>
            </w:r>
          </w:p>
        </w:tc>
      </w:tr>
      <w:tr>
        <w:trPr>
          <w:trHeight w:val="367" w:hRule="atLeast"/>
        </w:trPr>
        <w:tc>
          <w:tcPr>
            <w:tcW w:w="2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受付者</w:t>
            </w:r>
          </w:p>
        </w:tc>
        <w:tc>
          <w:tcPr>
            <w:tcW w:w="4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2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各クラブへの連絡</w:t>
            </w:r>
          </w:p>
        </w:tc>
        <w:tc>
          <w:tcPr>
            <w:tcW w:w="4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480" w:firstLine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津山市児童クラブ連絡協議会事務局（津山市子育て推進課内）</w:t>
      </w:r>
    </w:p>
    <w:p>
      <w:pPr>
        <w:pStyle w:val="0"/>
        <w:ind w:left="660" w:leftChars="200" w:hanging="240" w:hangingChars="100"/>
        <w:jc w:val="left"/>
        <w:rPr>
          <w:rFonts w:hint="default" w:asciiTheme="majorEastAsia" w:hAnsiTheme="majorEastAsia" w:eastAsiaTheme="majorEastAsia"/>
          <w:sz w:val="24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24"/>
          <w:bdr w:val="single" w:color="auto" w:sz="4" w:space="0"/>
        </w:rPr>
        <w:t>送付先（ＦＡＸ）：３２－２１６１</w:t>
      </w:r>
    </w:p>
    <w:p>
      <w:pPr>
        <w:pStyle w:val="0"/>
        <w:ind w:left="660" w:leftChars="200" w:hanging="240" w:hanging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電　話　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：３２－２１７９</w:t>
      </w:r>
    </w:p>
    <w:sectPr>
      <w:pgSz w:w="11906" w:h="16838"/>
      <w:pgMar w:top="1260" w:right="1106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5</Words>
  <Characters>274</Characters>
  <Application>JUST Note</Application>
  <Lines>222</Lines>
  <Paragraphs>38</Paragraphs>
  <Company>office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2016-02-26T02:06:00Z</cp:lastPrinted>
  <dcterms:created xsi:type="dcterms:W3CDTF">2015-12-14T03:02:00Z</dcterms:created>
  <dcterms:modified xsi:type="dcterms:W3CDTF">2019-08-15T00:35:14Z</dcterms:modified>
  <cp:revision>52</cp:revision>
</cp:coreProperties>
</file>